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bmp" ContentType="image/bmp"/>
  <Default Extension="jpg" ContentType="image/jpg"/>
  <Default Extension="emf" ContentType="image/emf"/>
  <Default Extension="wmf" ContentType="image/wmf"/>
  <Default Extension="ico" ContentType="image/ico"/>
  <Default Extension="cur" ContentType="image/cur"/>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header0.xml" ContentType="application/vnd.openxmlformats-officedocument.wordprocessingml.header+xml"/>
  <Override PartName="/word/header1.xml" ContentType="application/vnd.openxmlformats-officedocument.wordprocessingml.header+xml"/>
  <Override PartName="/word/footer0.xml" ContentType="application/vnd.openxmlformats-officedocument.wordprocessingml.foot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08" w:type="dxa"/>
        <w:jc w:val="center"/>
        <w:tblCellMar>
          <w:top w:w="28" w:type="dxa"/>
          <w:left w:w="28" w:type="dxa"/>
          <w:bottom w:w="28" w:type="dxa"/>
          <w:right w:w="28" w:type="dxa"/>
        </w:tblCellMar>
        <w:tblLook w:val="0000"/>
      </w:tblPr>
      <w:tblGrid>
        <w:gridCol w:w="567"/>
        <w:gridCol w:w="624"/>
        <w:gridCol w:w="8050"/>
        <w:gridCol w:w="567"/>
      </w:tblGrid>
      <w:tr>
        <w:trPr>
          <w:cantSplit/>
        </w:trPr>
        <w:tc>
          <w:tcPr>
            <w:tcW w:w="9808" w:type="dxa"/>
            <w:noWrap/>
            <w:vAlign w:val="top"/>
            <w:gridSpan w:val="4"/>
          </w:tcPr>
          <w:p>
            <w:pPr>
              <w:spacing w:after="120" w:line="240" w:lineRule="auto"/>
              <w:jc w:val="center"/>
              <w:rPr>
                <w:rFonts w:ascii="Verdana" w:hAnsi="Verdana" w:cs="Verdana"/>
                <w:sz w:val="18"/>
                <w:b/>
              </w:rPr>
            </w:pPr>
            <w:r>
              <w:rPr>
                <w:rFonts w:ascii="Verdana" w:hAnsi="Verdana" w:cs="Verdana"/>
                <w:sz w:val="18"/>
                <w:b/>
              </w:rPr>
              <w:t xml:space="preserve">ÍNDICE</w:t>
            </w:r>
          </w:p>
        </w:tc>
      </w:tr>
      <w:tr>
        <w:trPr>
          <w:cantSplit/>
        </w:trPr>
        <w:tc>
          <w:tcPr>
            <w:tcW w:w="567" w:type="dxa"/>
            <w:noWrap/>
            <w:vAlign w:val="center"/>
          </w:tcPr>
          <w:p>
            <w:pPr>
              <w:spacing w:after="0" w:line="240" w:lineRule="auto"/>
              <w:jc w:val="center"/>
              <w:rPr>
                <w:rFonts w:ascii="Verdana" w:hAnsi="Verdana" w:cs="Verdana"/>
                <w:sz w:val="18"/>
              </w:rPr>
            </w:pPr>
            <w:r>
              <w:rPr>
                <w:rFonts w:ascii="Verdana" w:hAnsi="Verdana" w:cs="Verdana"/>
                <w:sz w:val="18"/>
              </w:rPr>
              <w:t xml:space="preserve"> </w:t>
            </w:r>
          </w:p>
        </w:tc>
        <w:tc>
          <w:tcPr>
            <w:tcW w:w="624" w:type="dxa"/>
            <w:noWrap/>
            <w:vAlign w:val="center"/>
          </w:tcPr>
          <w:p>
            <w:pPr>
              <w:spacing w:after="0" w:line="240" w:lineRule="auto"/>
              <w:jc w:val="center"/>
              <w:rPr>
                <w:rFonts w:ascii="Verdana" w:hAnsi="Verdana" w:cs="Verdana"/>
                <w:sz w:val="18"/>
              </w:rPr>
            </w:pPr>
            <w:r>
              <w:rPr>
                <w:rFonts w:ascii="Verdana" w:hAnsi="Verdana" w:cs="Verdana"/>
                <w:sz w:val="18"/>
              </w:rPr>
              <w:t xml:space="preserve"> </w:t>
            </w:r>
          </w:p>
        </w:tc>
        <w:tc>
          <w:tcPr>
            <w:tcW w:w="8050" w:type="dxa"/>
            <w:tcMar>
              <w:top w:w="17" w:type="dxa"/>
              <w:left w:w="6" w:type="dxa"/>
              <w:bottom w:w="23" w:type="dxa"/>
              <w:right w:w="11" w:type="dxa"/>
            </w:tcMar>
            <w:vAlign w:val="center"/>
          </w:tcPr>
          <w:p>
            <w:pPr>
              <w:spacing w:after="0" w:line="240" w:lineRule="auto"/>
              <w:rPr>
                <w:rFonts w:ascii="Verdana" w:hAnsi="Verdana" w:cs="Verdana"/>
                <w:sz w:val="18"/>
              </w:rPr>
            </w:pPr>
            <w:r>
              <w:rPr>
                <w:rFonts w:ascii="Verdana" w:hAnsi="Verdana" w:cs="Verdana"/>
                <w:sz w:val="18"/>
              </w:rPr>
              <w:t xml:space="preserve"> </w:t>
            </w:r>
          </w:p>
        </w:tc>
        <w:tc>
          <w:tcPr>
            <w:tcW w:w="567" w:type="dxa"/>
            <w:tcMar>
              <w:top w:w="17" w:type="dxa"/>
              <w:left w:w="6" w:type="dxa"/>
              <w:bottom w:w="23" w:type="dxa"/>
              <w:right w:w="11" w:type="dxa"/>
            </w:tcMar>
            <w:vAlign w:val="center"/>
          </w:tcPr>
          <w:p>
            <w:pPr>
              <w:spacing w:after="0" w:line="240" w:lineRule="auto"/>
              <w:rPr>
                <w:rFonts w:ascii="Verdana" w:hAnsi="Verdana" w:cs="Verdana"/>
                <w:sz w:val="18"/>
              </w:rPr>
            </w:pPr>
            <w:r>
              <w:rPr>
                <w:rFonts w:ascii="Verdana" w:hAnsi="Verdana" w:cs="Verdana"/>
                <w:sz w:val="18"/>
              </w:rPr>
              <w:t xml:space="preserve"> </w:t>
            </w:r>
          </w:p>
        </w:tc>
      </w:tr>
      <w:tr>
        <w:trPr>
          <w:cantSplit/>
        </w:trPr>
        <w:tc>
          <w:tcPr>
            <w:tcW w:w="9241" w:type="dxa"/>
            <w:noWrap/>
            <w:vAlign w:val="center"/>
            <w:gridSpan w:val="3"/>
          </w:tcPr>
          <w:p>
            <w:pPr>
              <w:spacing w:after="0" w:line="240" w:lineRule="auto"/>
              <w:jc w:val="center"/>
              <w:rPr>
                <w:rFonts w:ascii="Verdana" w:hAnsi="Verdana" w:cs="Verdana"/>
                <w:sz w:val="18"/>
              </w:rPr>
            </w:pPr>
            <w:r>
              <w:rPr>
                <w:rFonts w:ascii="Verdana" w:hAnsi="Verdana" w:cs="Verdana"/>
                <w:sz w:val="18"/>
              </w:rPr>
              <w:t xml:space="preserve"> </w:t>
            </w:r>
          </w:p>
        </w:tc>
        <w:tc>
          <w:tcPr>
            <w:tcW w:w="567" w:type="dxa"/>
            <w:tcMar>
              <w:top w:w="17" w:type="dxa"/>
              <w:left w:w="6" w:type="dxa"/>
              <w:bottom w:w="23" w:type="dxa"/>
              <w:right w:w="11" w:type="dxa"/>
            </w:tcMar>
            <w:vAlign w:val="center"/>
          </w:tcPr>
          <w:p>
            <w:pPr>
              <w:spacing w:after="0" w:line="240" w:lineRule="auto"/>
              <w:rPr>
                <w:rFonts w:ascii="Verdana" w:hAnsi="Verdana" w:cs="Verdana"/>
                <w:sz w:val="18"/>
              </w:rPr>
            </w:pPr>
            <w:r>
              <w:rPr>
                <w:rFonts w:ascii="Verdana" w:hAnsi="Verdana" w:cs="Verdana"/>
                <w:sz w:val="18"/>
              </w:rPr>
              <w:t xml:space="preserve"> </w:t>
            </w:r>
          </w:p>
        </w:tc>
      </w:tr>
      <w:tr>
        <w:trPr>
          <w:cantSplit/>
        </w:trPr>
        <w:tc>
          <w:tcPr>
            <w:tcW w:w="567" w:type="dxa"/>
            <w:noWrap/>
            <w:vAlign w:val="top"/>
          </w:tcPr>
          <w:p>
            <w:pPr>
              <w:pStyle w:val="IND_CAP_1"/>
              <w:jc w:val="right"/>
            </w:pPr>
            <w:r>
              <w:t xml:space="preserve">1.</w:t>
            </w:r>
          </w:p>
        </w:tc>
        <w:tc>
          <w:tcPr>
            <w:tcW w:w="8674" w:type="dxa"/>
            <w:vAlign w:val="top"/>
            <w:gridSpan w:val="2"/>
          </w:tcPr>
          <w:p>
            <w:pPr>
              <w:pStyle w:val="IND_CAP_1"/>
            </w:pPr>
            <w:hyperlink w:anchor="REF_HTML:_RC_:1">
              <w:r>
                <w:t xml:space="preserve">JUSTIFICACIÓN DEL CUMPLIMIENTO DE LA EXIGENCIA DE CALIDAD DEL AMBIENTE DEL APARTADO 1.4.1</w:t>
              </w:r>
            </w:hyperlink>
          </w:p>
        </w:tc>
        <w:tc>
          <w:tcPr>
            <w:tcW w:w="567" w:type="dxa"/>
            <w:noWrap/>
            <w:vAlign w:val="bottom"/>
          </w:tcPr>
          <w:p>
            <w:pPr>
              <w:spacing w:after="0" w:line="240" w:lineRule="auto"/>
              <w:rPr>
                <w:rFonts w:ascii="Verdana" w:hAnsi="Verdana" w:cs="Verdana"/>
                <w:sz w:val="18"/>
              </w:rPr>
            </w:pPr>
            <w:fldSimple w:instr=" PAGEREF REF_HTML:_RC_:1 \h \* MERGEFORMAT ">
              <w:r>
                <w:rPr>
                  <w:rFonts w:ascii="Verdana" w:hAnsi="Verdana" w:cs="Verdana"/>
                  <w:sz w:val="18"/>
                </w:rPr>
                <w:t>___</w:t>
              </w:r>
            </w:fldSimple>
          </w:p>
        </w:tc>
      </w:tr>
      <w:tr>
        <w:trPr>
          <w:cantSplit/>
        </w:trPr>
        <w:tc>
          <w:tcPr>
            <w:tcW w:w="9241" w:type="dxa"/>
            <w:noWrap/>
            <w:vAlign w:val="center"/>
            <w:gridSpan w:val="3"/>
          </w:tcPr>
          <w:p>
            <w:pPr>
              <w:spacing w:after="0" w:line="240" w:lineRule="auto"/>
              <w:jc w:val="center"/>
              <w:rPr>
                <w:rFonts w:ascii="Verdana" w:hAnsi="Verdana" w:cs="Verdana"/>
                <w:sz w:val="18"/>
              </w:rPr>
            </w:pPr>
            <w:r>
              <w:rPr>
                <w:rFonts w:ascii="Verdana" w:hAnsi="Verdana" w:cs="Verdana"/>
                <w:sz w:val="18"/>
              </w:rPr>
              <w:t xml:space="preserve"> </w:t>
            </w:r>
          </w:p>
        </w:tc>
        <w:tc>
          <w:tcPr>
            <w:tcW w:w="567" w:type="dxa"/>
            <w:tcMar>
              <w:top w:w="17" w:type="dxa"/>
              <w:left w:w="6" w:type="dxa"/>
              <w:bottom w:w="23" w:type="dxa"/>
              <w:right w:w="11" w:type="dxa"/>
            </w:tcMar>
            <w:vAlign w:val="center"/>
          </w:tcPr>
          <w:p>
            <w:pPr>
              <w:spacing w:after="0" w:line="240" w:lineRule="auto"/>
              <w:rPr>
                <w:rFonts w:ascii="Verdana" w:hAnsi="Verdana" w:cs="Verdana"/>
                <w:sz w:val="18"/>
              </w:rPr>
            </w:pPr>
            <w:r>
              <w:rPr>
                <w:rFonts w:ascii="Verdana" w:hAnsi="Verdana" w:cs="Verdana"/>
                <w:sz w:val="18"/>
              </w:rPr>
              <w:t xml:space="preserve"> </w:t>
            </w:r>
          </w:p>
        </w:tc>
      </w:tr>
      <w:tr>
        <w:trPr>
          <w:cantSplit/>
        </w:trPr>
        <w:tc>
          <w:tcPr>
            <w:tcW w:w="567" w:type="dxa"/>
            <w:noWrap/>
            <w:vAlign w:val="top"/>
          </w:tcPr>
          <w:p>
            <w:pPr>
              <w:pStyle w:val="IND_CAP_1"/>
              <w:jc w:val="right"/>
            </w:pPr>
            <w:r>
              <w:t xml:space="preserve">2.</w:t>
            </w:r>
          </w:p>
        </w:tc>
        <w:tc>
          <w:tcPr>
            <w:tcW w:w="8674" w:type="dxa"/>
            <w:vAlign w:val="top"/>
            <w:gridSpan w:val="2"/>
          </w:tcPr>
          <w:p>
            <w:pPr>
              <w:pStyle w:val="IND_CAP_1"/>
            </w:pPr>
            <w:hyperlink w:anchor="REF_HTML:_RC_:2">
              <w:r>
                <w:t xml:space="preserve">JUSTIFICACIÓN DEL CUMPLIMIENTO DE LA EXIGENCIA DE CALIDAD DEL AIRE INTERIOR DEL APARTADO 1.4.2</w:t>
              </w:r>
            </w:hyperlink>
          </w:p>
        </w:tc>
        <w:tc>
          <w:tcPr>
            <w:tcW w:w="567" w:type="dxa"/>
            <w:noWrap/>
            <w:vAlign w:val="bottom"/>
          </w:tcPr>
          <w:p>
            <w:pPr>
              <w:spacing w:after="0" w:line="240" w:lineRule="auto"/>
              <w:rPr>
                <w:rFonts w:ascii="Verdana" w:hAnsi="Verdana" w:cs="Verdana"/>
                <w:sz w:val="18"/>
              </w:rPr>
            </w:pPr>
            <w:fldSimple w:instr=" PAGEREF REF_HTML:_RC_:2 \h \* MERGEFORMAT ">
              <w:r>
                <w:rPr>
                  <w:rFonts w:ascii="Verdana" w:hAnsi="Verdana" w:cs="Verdana"/>
                  <w:sz w:val="18"/>
                </w:rPr>
                <w:t>___</w:t>
              </w:r>
            </w:fldSimple>
          </w:p>
        </w:tc>
      </w:tr>
      <w:tr>
        <w:trPr>
          <w:cantSplit/>
        </w:trPr>
        <w:tc>
          <w:tcPr>
            <w:tcW w:w="1191" w:type="dxa"/>
            <w:noWrap/>
            <w:vAlign w:val="top"/>
            <w:gridSpan w:val="2"/>
          </w:tcPr>
          <w:p>
            <w:pPr>
              <w:pStyle w:val="IND_CAP_2"/>
              <w:jc w:val="right"/>
            </w:pPr>
            <w:r>
              <w:t xml:space="preserve">2.1.</w:t>
            </w:r>
          </w:p>
        </w:tc>
        <w:tc>
          <w:tcPr>
            <w:tcW w:w="8050" w:type="dxa"/>
            <w:vAlign w:val="top"/>
          </w:tcPr>
          <w:p>
            <w:pPr>
              <w:pStyle w:val="IND_CAP_2"/>
            </w:pPr>
            <w:hyperlink w:anchor="REF_HTML:_RC_:2:1">
              <w:r>
                <w:t xml:space="preserve">Categorías de calidad del aire interior</w:t>
              </w:r>
            </w:hyperlink>
          </w:p>
        </w:tc>
        <w:tc>
          <w:tcPr>
            <w:tcW w:w="567" w:type="dxa"/>
            <w:noWrap/>
            <w:vAlign w:val="bottom"/>
          </w:tcPr>
          <w:p>
            <w:pPr>
              <w:spacing w:after="0" w:line="240" w:lineRule="auto"/>
              <w:rPr>
                <w:rFonts w:ascii="Verdana" w:hAnsi="Verdana" w:cs="Verdana"/>
                <w:sz w:val="18"/>
              </w:rPr>
            </w:pPr>
            <w:fldSimple w:instr=" PAGEREF REF_HTML:_RC_:2:1 \h \* MERGEFORMAT ">
              <w:r>
                <w:rPr>
                  <w:rFonts w:ascii="Verdana" w:hAnsi="Verdana" w:cs="Verdana"/>
                  <w:sz w:val="18"/>
                </w:rPr>
                <w:t>___</w:t>
              </w:r>
            </w:fldSimple>
          </w:p>
        </w:tc>
      </w:tr>
      <w:tr>
        <w:trPr>
          <w:cantSplit/>
        </w:trPr>
        <w:tc>
          <w:tcPr>
            <w:tcW w:w="1191" w:type="dxa"/>
            <w:noWrap/>
            <w:vAlign w:val="top"/>
            <w:gridSpan w:val="2"/>
          </w:tcPr>
          <w:p>
            <w:pPr>
              <w:pStyle w:val="IND_CAP_2"/>
              <w:jc w:val="right"/>
            </w:pPr>
            <w:r>
              <w:t xml:space="preserve">2.2.</w:t>
            </w:r>
          </w:p>
        </w:tc>
        <w:tc>
          <w:tcPr>
            <w:tcW w:w="8050" w:type="dxa"/>
            <w:vAlign w:val="top"/>
          </w:tcPr>
          <w:p>
            <w:pPr>
              <w:pStyle w:val="IND_CAP_2"/>
            </w:pPr>
            <w:hyperlink w:anchor="REF_HTML:_RC_:2:2">
              <w:r>
                <w:t xml:space="preserve">Caudal mínimo de aire exterior</w:t>
              </w:r>
            </w:hyperlink>
          </w:p>
        </w:tc>
        <w:tc>
          <w:tcPr>
            <w:tcW w:w="567" w:type="dxa"/>
            <w:noWrap/>
            <w:vAlign w:val="bottom"/>
          </w:tcPr>
          <w:p>
            <w:pPr>
              <w:spacing w:after="0" w:line="240" w:lineRule="auto"/>
              <w:rPr>
                <w:rFonts w:ascii="Verdana" w:hAnsi="Verdana" w:cs="Verdana"/>
                <w:sz w:val="18"/>
              </w:rPr>
            </w:pPr>
            <w:fldSimple w:instr=" PAGEREF REF_HTML:_RC_:2:2 \h \* MERGEFORMAT ">
              <w:r>
                <w:rPr>
                  <w:rFonts w:ascii="Verdana" w:hAnsi="Verdana" w:cs="Verdana"/>
                  <w:sz w:val="18"/>
                </w:rPr>
                <w:t>___</w:t>
              </w:r>
            </w:fldSimple>
          </w:p>
        </w:tc>
      </w:tr>
      <w:tr>
        <w:trPr>
          <w:cantSplit/>
        </w:trPr>
        <w:tc>
          <w:tcPr>
            <w:tcW w:w="1191" w:type="dxa"/>
            <w:noWrap/>
            <w:vAlign w:val="top"/>
            <w:gridSpan w:val="2"/>
          </w:tcPr>
          <w:p>
            <w:pPr>
              <w:pStyle w:val="IND_CAP_2"/>
              <w:jc w:val="right"/>
            </w:pPr>
            <w:r>
              <w:t xml:space="preserve">2.3.</w:t>
            </w:r>
          </w:p>
        </w:tc>
        <w:tc>
          <w:tcPr>
            <w:tcW w:w="8050" w:type="dxa"/>
            <w:vAlign w:val="top"/>
          </w:tcPr>
          <w:p>
            <w:pPr>
              <w:pStyle w:val="IND_CAP_2"/>
            </w:pPr>
            <w:hyperlink w:anchor="REF_HTML:_RC_:2:3">
              <w:r>
                <w:t xml:space="preserve">Filtración de aire exterior</w:t>
              </w:r>
            </w:hyperlink>
          </w:p>
        </w:tc>
        <w:tc>
          <w:tcPr>
            <w:tcW w:w="567" w:type="dxa"/>
            <w:noWrap/>
            <w:vAlign w:val="bottom"/>
          </w:tcPr>
          <w:p>
            <w:pPr>
              <w:spacing w:after="0" w:line="240" w:lineRule="auto"/>
              <w:rPr>
                <w:rFonts w:ascii="Verdana" w:hAnsi="Verdana" w:cs="Verdana"/>
                <w:sz w:val="18"/>
              </w:rPr>
            </w:pPr>
            <w:fldSimple w:instr=" PAGEREF REF_HTML:_RC_:2:3 \h \* MERGEFORMAT ">
              <w:r>
                <w:rPr>
                  <w:rFonts w:ascii="Verdana" w:hAnsi="Verdana" w:cs="Verdana"/>
                  <w:sz w:val="18"/>
                </w:rPr>
                <w:t>___</w:t>
              </w:r>
            </w:fldSimple>
          </w:p>
        </w:tc>
      </w:tr>
      <w:tr>
        <w:trPr>
          <w:cantSplit/>
        </w:trPr>
        <w:tc>
          <w:tcPr>
            <w:tcW w:w="1191" w:type="dxa"/>
            <w:noWrap/>
            <w:vAlign w:val="top"/>
            <w:gridSpan w:val="2"/>
          </w:tcPr>
          <w:p>
            <w:pPr>
              <w:pStyle w:val="IND_CAP_2"/>
              <w:jc w:val="right"/>
            </w:pPr>
            <w:r>
              <w:t xml:space="preserve">2.4.</w:t>
            </w:r>
          </w:p>
        </w:tc>
        <w:tc>
          <w:tcPr>
            <w:tcW w:w="8050" w:type="dxa"/>
            <w:vAlign w:val="top"/>
          </w:tcPr>
          <w:p>
            <w:pPr>
              <w:pStyle w:val="IND_CAP_2"/>
            </w:pPr>
            <w:hyperlink w:anchor="REF_HTML:_RC_:2:4">
              <w:r>
                <w:t xml:space="preserve">Aire de extracción</w:t>
              </w:r>
            </w:hyperlink>
          </w:p>
        </w:tc>
        <w:tc>
          <w:tcPr>
            <w:tcW w:w="567" w:type="dxa"/>
            <w:noWrap/>
            <w:vAlign w:val="bottom"/>
          </w:tcPr>
          <w:p>
            <w:pPr>
              <w:spacing w:after="0" w:line="240" w:lineRule="auto"/>
              <w:rPr>
                <w:rFonts w:ascii="Verdana" w:hAnsi="Verdana" w:cs="Verdana"/>
                <w:sz w:val="18"/>
              </w:rPr>
            </w:pPr>
            <w:fldSimple w:instr=" PAGEREF REF_HTML:_RC_:2:4 \h \* MERGEFORMAT ">
              <w:r>
                <w:rPr>
                  <w:rFonts w:ascii="Verdana" w:hAnsi="Verdana" w:cs="Verdana"/>
                  <w:sz w:val="18"/>
                </w:rPr>
                <w:t>___</w:t>
              </w:r>
            </w:fldSimple>
          </w:p>
        </w:tc>
      </w:tr>
      <w:tr>
        <w:trPr>
          <w:cantSplit/>
        </w:trPr>
        <w:tc>
          <w:tcPr>
            <w:tcW w:w="9241" w:type="dxa"/>
            <w:noWrap/>
            <w:vAlign w:val="center"/>
            <w:gridSpan w:val="3"/>
          </w:tcPr>
          <w:p>
            <w:pPr>
              <w:spacing w:after="0" w:line="240" w:lineRule="auto"/>
              <w:jc w:val="center"/>
              <w:rPr>
                <w:rFonts w:ascii="Verdana" w:hAnsi="Verdana" w:cs="Verdana"/>
                <w:sz w:val="18"/>
              </w:rPr>
            </w:pPr>
            <w:r>
              <w:rPr>
                <w:rFonts w:ascii="Verdana" w:hAnsi="Verdana" w:cs="Verdana"/>
                <w:sz w:val="18"/>
              </w:rPr>
              <w:t xml:space="preserve"> </w:t>
            </w:r>
          </w:p>
        </w:tc>
        <w:tc>
          <w:tcPr>
            <w:tcW w:w="567" w:type="dxa"/>
            <w:tcMar>
              <w:top w:w="17" w:type="dxa"/>
              <w:left w:w="6" w:type="dxa"/>
              <w:bottom w:w="23" w:type="dxa"/>
              <w:right w:w="11" w:type="dxa"/>
            </w:tcMar>
            <w:vAlign w:val="center"/>
          </w:tcPr>
          <w:p>
            <w:pPr>
              <w:spacing w:after="0" w:line="240" w:lineRule="auto"/>
              <w:rPr>
                <w:rFonts w:ascii="Verdana" w:hAnsi="Verdana" w:cs="Verdana"/>
                <w:sz w:val="18"/>
              </w:rPr>
            </w:pPr>
            <w:r>
              <w:rPr>
                <w:rFonts w:ascii="Verdana" w:hAnsi="Verdana" w:cs="Verdana"/>
                <w:sz w:val="18"/>
              </w:rPr>
              <w:t xml:space="preserve"> </w:t>
            </w:r>
          </w:p>
        </w:tc>
      </w:tr>
      <w:tr>
        <w:trPr>
          <w:cantSplit/>
        </w:trPr>
        <w:tc>
          <w:tcPr>
            <w:tcW w:w="567" w:type="dxa"/>
            <w:noWrap/>
            <w:vAlign w:val="top"/>
          </w:tcPr>
          <w:p>
            <w:pPr>
              <w:pStyle w:val="IND_CAP_1"/>
              <w:jc w:val="right"/>
            </w:pPr>
            <w:r>
              <w:t xml:space="preserve">3.</w:t>
            </w:r>
          </w:p>
        </w:tc>
        <w:tc>
          <w:tcPr>
            <w:tcW w:w="8674" w:type="dxa"/>
            <w:vAlign w:val="top"/>
            <w:gridSpan w:val="2"/>
          </w:tcPr>
          <w:p>
            <w:pPr>
              <w:pStyle w:val="IND_CAP_1"/>
            </w:pPr>
            <w:hyperlink w:anchor="REF_HTML:_RC_:3">
              <w:r>
                <w:t xml:space="preserve">JUSTIFICACIÓN DEL CUMPLIMIENTO DE LA EXIGENCIA DE HIGIENE DEL APARTADO 1.4.3</w:t>
              </w:r>
            </w:hyperlink>
          </w:p>
        </w:tc>
        <w:tc>
          <w:tcPr>
            <w:tcW w:w="567" w:type="dxa"/>
            <w:noWrap/>
            <w:vAlign w:val="bottom"/>
          </w:tcPr>
          <w:p>
            <w:pPr>
              <w:spacing w:after="0" w:line="240" w:lineRule="auto"/>
              <w:rPr>
                <w:rFonts w:ascii="Verdana" w:hAnsi="Verdana" w:cs="Verdana"/>
                <w:sz w:val="18"/>
              </w:rPr>
            </w:pPr>
            <w:fldSimple w:instr=" PAGEREF REF_HTML:_RC_:3 \h \* MERGEFORMAT ">
              <w:r>
                <w:rPr>
                  <w:rFonts w:ascii="Verdana" w:hAnsi="Verdana" w:cs="Verdana"/>
                  <w:sz w:val="18"/>
                </w:rPr>
                <w:t>___</w:t>
              </w:r>
            </w:fldSimple>
          </w:p>
        </w:tc>
      </w:tr>
      <w:tr>
        <w:trPr>
          <w:cantSplit/>
        </w:trPr>
        <w:tc>
          <w:tcPr>
            <w:tcW w:w="9241" w:type="dxa"/>
            <w:noWrap/>
            <w:vAlign w:val="center"/>
            <w:gridSpan w:val="3"/>
          </w:tcPr>
          <w:p>
            <w:pPr>
              <w:spacing w:after="0" w:line="240" w:lineRule="auto"/>
              <w:jc w:val="center"/>
              <w:rPr>
                <w:rFonts w:ascii="Verdana" w:hAnsi="Verdana" w:cs="Verdana"/>
                <w:sz w:val="18"/>
              </w:rPr>
            </w:pPr>
            <w:r>
              <w:rPr>
                <w:rFonts w:ascii="Verdana" w:hAnsi="Verdana" w:cs="Verdana"/>
                <w:sz w:val="18"/>
              </w:rPr>
              <w:t xml:space="preserve"> </w:t>
            </w:r>
          </w:p>
        </w:tc>
        <w:tc>
          <w:tcPr>
            <w:tcW w:w="567" w:type="dxa"/>
            <w:tcMar>
              <w:top w:w="17" w:type="dxa"/>
              <w:left w:w="6" w:type="dxa"/>
              <w:bottom w:w="23" w:type="dxa"/>
              <w:right w:w="11" w:type="dxa"/>
            </w:tcMar>
            <w:vAlign w:val="center"/>
          </w:tcPr>
          <w:p>
            <w:pPr>
              <w:spacing w:after="0" w:line="240" w:lineRule="auto"/>
              <w:rPr>
                <w:rFonts w:ascii="Verdana" w:hAnsi="Verdana" w:cs="Verdana"/>
                <w:sz w:val="18"/>
              </w:rPr>
            </w:pPr>
            <w:r>
              <w:rPr>
                <w:rFonts w:ascii="Verdana" w:hAnsi="Verdana" w:cs="Verdana"/>
                <w:sz w:val="18"/>
              </w:rPr>
              <w:t xml:space="preserve"> </w:t>
            </w:r>
          </w:p>
        </w:tc>
      </w:tr>
      <w:tr>
        <w:trPr>
          <w:cantSplit/>
        </w:trPr>
        <w:tc>
          <w:tcPr>
            <w:tcW w:w="567" w:type="dxa"/>
            <w:noWrap/>
            <w:vAlign w:val="top"/>
          </w:tcPr>
          <w:p>
            <w:pPr>
              <w:pStyle w:val="IND_CAP_1"/>
              <w:jc w:val="right"/>
            </w:pPr>
            <w:r>
              <w:t xml:space="preserve">4.</w:t>
            </w:r>
          </w:p>
        </w:tc>
        <w:tc>
          <w:tcPr>
            <w:tcW w:w="8674" w:type="dxa"/>
            <w:vAlign w:val="top"/>
            <w:gridSpan w:val="2"/>
          </w:tcPr>
          <w:p>
            <w:pPr>
              <w:pStyle w:val="IND_CAP_1"/>
            </w:pPr>
            <w:hyperlink w:anchor="REF_HTML:_RC_:4">
              <w:r>
                <w:t xml:space="preserve">JUSTIFICACIÓN DEL CUMPLIMIENTO DE LA EXIGENCIA DE CALIDAD ACÚSTICA DEL APARTADO 1.4.4</w:t>
              </w:r>
            </w:hyperlink>
          </w:p>
        </w:tc>
        <w:tc>
          <w:tcPr>
            <w:tcW w:w="567" w:type="dxa"/>
            <w:noWrap/>
            <w:vAlign w:val="bottom"/>
          </w:tcPr>
          <w:p>
            <w:pPr>
              <w:spacing w:after="0" w:line="240" w:lineRule="auto"/>
              <w:rPr>
                <w:rFonts w:ascii="Verdana" w:hAnsi="Verdana" w:cs="Verdana"/>
                <w:sz w:val="18"/>
              </w:rPr>
            </w:pPr>
            <w:fldSimple w:instr=" PAGEREF REF_HTML:_RC_:4 \h \* MERGEFORMAT ">
              <w:r>
                <w:rPr>
                  <w:rFonts w:ascii="Verdana" w:hAnsi="Verdana" w:cs="Verdana"/>
                  <w:sz w:val="18"/>
                </w:rPr>
                <w:t>___</w:t>
              </w:r>
            </w:fldSimple>
          </w:p>
        </w:tc>
      </w:tr>
    </w:tbl>
    <w:p>
      <w:pPr>
        <w:spacing w:after="0" w:line="2" w:lineRule="auto"/>
      </w:pPr>
    </w:p>
    <w:p>
      <w:pPr>
        <w:spacing w:after="0" w:line="2" w:lineRule="auto"/>
        <w:sectPr>
          <w:headerReference w:type="even" r:id="header0"/>
          <w:headerReference w:type="default" r:id="header0"/>
          <w:footerReference w:type="even" r:id="footer0"/>
          <w:footerReference w:type="default" r:id="footer0"/>
          <w:pgSz w:w="11906" w:h="16838" w:orient="portrait"/>
          <w:pgMar w:top="907" w:left="907" w:bottom="907" w:right="907" w:header="907" w:footer="907" w:gutter="283"/>
          <w:cols w:space="708"/>
          <w:docGrid w:linePitch="360"/>
        </w:sectPr>
      </w:pPr>
    </w:p>
    <w:p>
      <w:pPr>
        <w:spacing w:after="0" w:line="2" w:lineRule="auto"/>
      </w:pPr>
      <w:bookmarkStart w:id="000000001A9D5D30" w:name="REF_HTML:_RC_:1"/>
      <w:bookmarkEnd w:id="000000001A9D5D30"/>
    </w:p>
    <w:p>
      <w:pPr>
        <w:pStyle w:val="CAP_1"/>
        <w:keepNext/>
      </w:pPr>
      <w:r>
        <w:t xml:space="preserve">1. JUSTIFICACIÓN DEL CUMPLIMIENTO DE LA EXIGENCIA DE CALIDAD DEL AMBIENTE DEL APARTADO 1.4.1</w:t>
      </w:r>
    </w:p>
    <w:p>
      <w:pPr>
        <w:pStyle w:val="CUERPO_TEXTO"/>
        <w:spacing w:after="120" w:line="240" w:lineRule="auto"/>
        <w:jc w:val="both"/>
        <w:ind w:firstLine="283"/>
        <w:rPr/>
      </w:pPr>
      <w:r>
        <w:rPr/>
        <w:t xml:space="preserve">La exigencia de calidad térmica del ambiente se considera satisfecha en el diseño y dimensionamiento de la instalación térmica. Por tanto, todos los parámetros que definen el bienestar térmico se mantienen dentro de los valores establecidos.</w:t>
      </w:r>
    </w:p>
    <w:p>
      <w:pPr>
        <w:pStyle w:val="CUERPO_TEXTO"/>
        <w:spacing w:after="120" w:line="240" w:lineRule="auto"/>
      </w:pPr>
      <w:r>
        <w:t xml:space="preserve"> </w:t>
      </w:r>
    </w:p>
    <w:p>
      <w:pPr>
        <w:pStyle w:val="CUERPO_TEXTO"/>
        <w:spacing w:after="120" w:line="240" w:lineRule="auto"/>
        <w:jc w:val="both"/>
        <w:ind w:firstLine="283"/>
        <w:rPr/>
      </w:pPr>
      <w:r>
        <w:rPr/>
        <w:t xml:space="preserve">En la siguiente tabla aparecen los límites que cumplen en la zona ocupada.</w:t>
      </w:r>
    </w:p>
    <w:p>
      <w:pPr>
        <w:pStyle w:val="CUERPO_TEXTO"/>
        <w:spacing w:after="120" w:line="240" w:lineRule="auto"/>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Parámetros</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Límite</w:t>
            </w:r>
          </w:p>
        </w:tc>
      </w:tr>
      <w:tr>
        <w:trPr>
          <w:cantSplit/>
        </w:trPr>
        <w:tc>
          <w:tcPr>
            <w:tcBorders>
              <w:top w:val="single" w:sz="2" w:space="0" w:color="000000"/>
              <w:left w:val="single" w:sz="2" w:space="0" w:color="000000"/>
              <w:right w:val="single" w:sz="2" w:space="0" w:color="000000"/>
            </w:tcBorders>
            <w:noWrap/>
            <w:vAlign w:val="center"/>
          </w:tcPr>
          <w:p>
            <w:pPr>
              <w:pStyle w:val="CUERPO_TEXTO_TABLA"/>
            </w:pPr>
            <w:r>
              <w:t xml:space="preserve">Temperatura operativa en verano (°C)</w:t>
            </w:r>
          </w:p>
        </w:tc>
        <w:tc>
          <w:tcPr>
            <w:tcBorders>
              <w:top w:val="single" w:sz="2" w:space="0" w:color="000000"/>
              <w:left w:val="single" w:sz="2" w:space="0" w:color="000000"/>
              <w:right w:val="single" w:sz="2" w:space="0" w:color="000000"/>
            </w:tcBorders>
            <w:vAlign w:val="center"/>
          </w:tcPr>
          <w:p>
            <w:pPr>
              <w:pStyle w:val="CUERPO_TEXTO_TABLA"/>
            </w:pPr>
            <w:r>
              <w:t xml:space="preserve">23 </w:t>
            </w:r>
            <w:r>
              <w:rPr>
                <w:rFonts w:ascii="Symbol" w:hAnsi="Symbol" w:cs="Symbol"/>
                <w:sz w:val="18"/>
              </w:rPr>
              <w:t xml:space="preserve">£</w:t>
            </w:r>
            <w:r>
              <w:t xml:space="preserve"> T </w:t>
            </w:r>
            <w:r>
              <w:rPr>
                <w:rFonts w:ascii="Symbol" w:hAnsi="Symbol" w:cs="Symbol"/>
                <w:sz w:val="18"/>
              </w:rPr>
              <w:t xml:space="preserve">£</w:t>
            </w:r>
            <w:r>
              <w:t xml:space="preserve"> 25</w:t>
            </w:r>
          </w:p>
        </w:tc>
      </w:tr>
      <w:tr>
        <w:trPr>
          <w:cantSplit/>
        </w:trPr>
        <w:tc>
          <w:tcPr>
            <w:tcBorders>
              <w:left w:val="single" w:sz="2" w:space="0" w:color="000000"/>
              <w:right w:val="single" w:sz="2" w:space="0" w:color="000000"/>
            </w:tcBorders>
            <w:noWrap/>
            <w:vAlign w:val="center"/>
          </w:tcPr>
          <w:p>
            <w:pPr>
              <w:pStyle w:val="CUERPO_TEXTO_TABLA"/>
            </w:pPr>
            <w:r>
              <w:t xml:space="preserve">Humedad relativa en verano (%)</w:t>
            </w:r>
          </w:p>
        </w:tc>
        <w:tc>
          <w:tcPr>
            <w:tcBorders>
              <w:left w:val="single" w:sz="2" w:space="0" w:color="000000"/>
              <w:right w:val="single" w:sz="2" w:space="0" w:color="000000"/>
            </w:tcBorders>
            <w:vAlign w:val="center"/>
          </w:tcPr>
          <w:p>
            <w:pPr>
              <w:pStyle w:val="CUERPO_TEXTO_TABLA"/>
            </w:pPr>
            <w:r>
              <w:t xml:space="preserve">45 </w:t>
            </w:r>
            <w:r>
              <w:rPr>
                <w:rFonts w:ascii="Symbol" w:hAnsi="Symbol" w:cs="Symbol"/>
                <w:sz w:val="18"/>
              </w:rPr>
              <w:t xml:space="preserve">£</w:t>
            </w:r>
            <w:r>
              <w:t xml:space="preserve"> HR </w:t>
            </w:r>
            <w:r>
              <w:rPr>
                <w:rFonts w:ascii="Symbol" w:hAnsi="Symbol" w:cs="Symbol"/>
                <w:sz w:val="18"/>
              </w:rPr>
              <w:t xml:space="preserve">£</w:t>
            </w:r>
            <w:r>
              <w:t xml:space="preserve"> 60</w:t>
            </w:r>
          </w:p>
        </w:tc>
      </w:tr>
      <w:tr>
        <w:trPr>
          <w:cantSplit/>
        </w:trPr>
        <w:tc>
          <w:tcPr>
            <w:tcBorders>
              <w:left w:val="single" w:sz="2" w:space="0" w:color="000000"/>
              <w:right w:val="single" w:sz="2" w:space="0" w:color="000000"/>
            </w:tcBorders>
            <w:noWrap/>
            <w:vAlign w:val="center"/>
          </w:tcPr>
          <w:p>
            <w:pPr>
              <w:pStyle w:val="CUERPO_TEXTO_TABLA"/>
            </w:pPr>
            <w:r>
              <w:t xml:space="preserve">Temperatura operativa en invierno (°C)</w:t>
            </w:r>
          </w:p>
        </w:tc>
        <w:tc>
          <w:tcPr>
            <w:tcBorders>
              <w:left w:val="single" w:sz="2" w:space="0" w:color="000000"/>
              <w:right w:val="single" w:sz="2" w:space="0" w:color="000000"/>
            </w:tcBorders>
            <w:vAlign w:val="center"/>
          </w:tcPr>
          <w:p>
            <w:pPr>
              <w:pStyle w:val="CUERPO_TEXTO_TABLA"/>
            </w:pPr>
            <w:r>
              <w:t xml:space="preserve">21 </w:t>
            </w:r>
            <w:r>
              <w:rPr>
                <w:rFonts w:ascii="Symbol" w:hAnsi="Symbol" w:cs="Symbol"/>
                <w:sz w:val="18"/>
              </w:rPr>
              <w:t xml:space="preserve">£</w:t>
            </w:r>
            <w:r>
              <w:t xml:space="preserve"> T </w:t>
            </w:r>
            <w:r>
              <w:rPr>
                <w:rFonts w:ascii="Symbol" w:hAnsi="Symbol" w:cs="Symbol"/>
                <w:sz w:val="18"/>
              </w:rPr>
              <w:t xml:space="preserve">£</w:t>
            </w:r>
            <w:r>
              <w:t xml:space="preserve"> 23</w:t>
            </w:r>
          </w:p>
        </w:tc>
      </w:tr>
      <w:tr>
        <w:trPr>
          <w:cantSplit/>
        </w:trPr>
        <w:tc>
          <w:tcPr>
            <w:tcBorders>
              <w:left w:val="single" w:sz="2" w:space="0" w:color="000000"/>
              <w:right w:val="single" w:sz="2" w:space="0" w:color="000000"/>
            </w:tcBorders>
            <w:noWrap/>
            <w:vAlign w:val="center"/>
          </w:tcPr>
          <w:p>
            <w:pPr>
              <w:pStyle w:val="CUERPO_TEXTO_TABLA"/>
            </w:pPr>
            <w:r>
              <w:t xml:space="preserve">Humedad relativa en invierno (%)</w:t>
            </w:r>
          </w:p>
        </w:tc>
        <w:tc>
          <w:tcPr>
            <w:tcBorders>
              <w:left w:val="single" w:sz="2" w:space="0" w:color="000000"/>
              <w:right w:val="single" w:sz="2" w:space="0" w:color="000000"/>
            </w:tcBorders>
            <w:vAlign w:val="center"/>
          </w:tcPr>
          <w:p>
            <w:pPr>
              <w:pStyle w:val="CUERPO_TEXTO_TABLA"/>
            </w:pPr>
            <w:r>
              <w:t xml:space="preserve">40 </w:t>
            </w:r>
            <w:r>
              <w:rPr>
                <w:rFonts w:ascii="Symbol" w:hAnsi="Symbol" w:cs="Symbol"/>
                <w:sz w:val="18"/>
              </w:rPr>
              <w:t xml:space="preserve">£</w:t>
            </w:r>
            <w:r>
              <w:t xml:space="preserve"> HR </w:t>
            </w:r>
            <w:r>
              <w:rPr>
                <w:rFonts w:ascii="Symbol" w:hAnsi="Symbol" w:cs="Symbol"/>
                <w:sz w:val="18"/>
              </w:rPr>
              <w:t xml:space="preserve">£</w:t>
            </w:r>
            <w:r>
              <w:t xml:space="preserve"> 50</w:t>
            </w:r>
          </w:p>
        </w:tc>
      </w:tr>
      <w:tr>
        <w:trPr>
          <w:cantSplit/>
        </w:trPr>
        <w:tc>
          <w:tcPr>
            <w:tcBorders>
              <w:bottom w:val="single" w:sz="2" w:space="0" w:color="000000"/>
              <w:left w:val="single" w:sz="2" w:space="0" w:color="000000"/>
              <w:right w:val="single" w:sz="2" w:space="0" w:color="000000"/>
            </w:tcBorders>
            <w:noWrap/>
            <w:vAlign w:val="center"/>
          </w:tcPr>
          <w:p>
            <w:pPr>
              <w:pStyle w:val="CUERPO_TEXTO_TABLA"/>
            </w:pPr>
            <w:r>
              <w:t xml:space="preserve">Velocidad media admisible con difusión por mezcla (m/s)</w:t>
            </w:r>
          </w:p>
        </w:tc>
        <w:tc>
          <w:tcPr>
            <w:tcBorders>
              <w:bottom w:val="single" w:sz="2" w:space="0" w:color="000000"/>
              <w:left w:val="single" w:sz="2" w:space="0" w:color="000000"/>
              <w:right w:val="single" w:sz="2" w:space="0" w:color="000000"/>
            </w:tcBorders>
            <w:vAlign w:val="center"/>
          </w:tcPr>
          <w:p>
            <w:pPr>
              <w:pStyle w:val="CUERPO_TEXTO_TABLA"/>
            </w:pPr>
            <w:r>
              <w:t xml:space="preserve">V </w:t>
            </w:r>
            <w:r>
              <w:rPr>
                <w:rFonts w:ascii="Symbol" w:hAnsi="Symbol" w:cs="Symbol"/>
                <w:sz w:val="18"/>
              </w:rPr>
              <w:t xml:space="preserve">£</w:t>
            </w:r>
            <w:r>
              <w:t xml:space="preserve"> 0.14</w:t>
            </w:r>
          </w:p>
        </w:tc>
      </w:tr>
    </w:tbl>
    <w:p>
      <w:pPr>
        <w:spacing w:after="0" w:line="2" w:lineRule="auto"/>
      </w:pPr>
    </w:p>
    <w:p>
      <w:pPr>
        <w:pStyle w:val="CUERPO_TEXTO"/>
        <w:spacing w:after="120" w:line="240" w:lineRule="auto"/>
      </w:pPr>
      <w:r>
        <w:t xml:space="preserve"> </w:t>
      </w:r>
    </w:p>
    <w:p>
      <w:pPr>
        <w:pStyle w:val="CUERPO_TEXTO"/>
        <w:spacing w:after="120" w:line="240" w:lineRule="auto"/>
        <w:jc w:val="both"/>
        <w:ind w:firstLine="283"/>
        <w:rPr/>
      </w:pPr>
      <w:r>
        <w:rPr/>
        <w:t xml:space="preserve">A continuación se muestran los valores de condiciones interiores de diseño utilizadas en el proyecto:</w:t>
      </w:r>
    </w:p>
    <w:p>
      <w:pPr>
        <w:pStyle w:val="CUERPO_TEXTO"/>
        <w:spacing w:after="120" w:line="240" w:lineRule="auto"/>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8"/>
              </w:rPr>
            </w:pPr>
            <w:r>
              <w:rPr/>
              <w:rPr>
                <w:sz w:val="18"/>
              </w:rPr>
              <w:t xml:space="preserve">Referencia</w:t>
            </w:r>
          </w:p>
        </w:tc>
        <w:tc>
          <w:tcPr>
            <w:tcBorders>
              <w:top w:val="single" w:sz="2" w:space="0" w:color="000000"/>
              <w:bottom w:val="single" w:sz="2" w:space="0" w:color="000000"/>
              <w:left w:val="single" w:sz="2" w:space="0" w:color="000000"/>
              <w:right w:val="single" w:sz="2" w:space="0" w:color="000000"/>
            </w:tcBorders>
            <w:shd w:fill="F2F1F0"/>
            <w:noWrap/>
            <w:vAlign w:val="center"/>
            <w:gridSpan w:val="3"/>
          </w:tcPr>
          <w:p>
            <w:pPr>
              <w:pStyle w:val="CUERPO_TEXTO_TABLA"/>
              <w:spacing w:after="0" w:line="240" w:lineRule="auto"/>
              <w:jc w:val="center"/>
              <w:rPr/>
              <w:rPr>
                <w:sz w:val="18"/>
              </w:rPr>
            </w:pPr>
            <w:r>
              <w:rPr/>
              <w:rPr>
                <w:sz w:val="18"/>
              </w:rPr>
              <w:t xml:space="preserve">Condiciones interiores de diseño</w:t>
            </w:r>
          </w:p>
        </w:tc>
      </w:tr>
      <w:tr>
        <w:trPr>
          <w:tblHeader/>
        </w:trPr>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8"/>
              </w:rPr>
            </w:pPr>
            <w:r>
              <w:rPr/>
              <w:rPr>
                <w:sz w:val="18"/>
              </w:rPr>
              <w:t xml:space="preserve">Temperatura de verano</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8"/>
              </w:rPr>
            </w:pPr>
            <w:r>
              <w:rPr/>
              <w:rPr>
                <w:sz w:val="18"/>
              </w:rPr>
              <w:t xml:space="preserve">Temperatura de invierno</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8"/>
              </w:rPr>
            </w:pPr>
            <w:r>
              <w:rPr/>
              <w:rPr>
                <w:sz w:val="18"/>
              </w:rPr>
              <w:t xml:space="preserve">Humedad relativa interior</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8"/>
              </w:rPr>
            </w:pPr>
            <w:r>
              <w:rPr>
                <w:sz w:val="18"/>
              </w:rPr>
              <w:t xml:space="preserve">Almacén</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25</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50</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8"/>
              </w:rPr>
            </w:pPr>
            <w:r>
              <w:rPr>
                <w:sz w:val="18"/>
              </w:rPr>
              <w:t xml:space="preserve">Aseo</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25</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50</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8"/>
              </w:rPr>
            </w:pPr>
            <w:r>
              <w:rPr>
                <w:sz w:val="18"/>
              </w:rPr>
              <w:t xml:space="preserve">Back mago</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25</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50</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8"/>
              </w:rPr>
            </w:pPr>
            <w:r>
              <w:rPr>
                <w:sz w:val="18"/>
              </w:rPr>
              <w:t xml:space="preserve">Limpieza y químicos</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25</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50</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8"/>
              </w:rPr>
            </w:pPr>
            <w:r>
              <w:rPr>
                <w:sz w:val="18"/>
              </w:rPr>
              <w:t xml:space="preserve">Local técnico</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25</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50</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8"/>
              </w:rPr>
            </w:pPr>
            <w:r>
              <w:rPr>
                <w:sz w:val="18"/>
              </w:rPr>
              <w:t xml:space="preserve">Office</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25</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50</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8"/>
              </w:rPr>
            </w:pPr>
            <w:r>
              <w:rPr>
                <w:sz w:val="18"/>
              </w:rPr>
              <w:t xml:space="preserve">Restaurante</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25</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50</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8"/>
              </w:rPr>
            </w:pPr>
            <w:r>
              <w:rPr>
                <w:sz w:val="18"/>
              </w:rPr>
              <w:t xml:space="preserve">Sala de lavado</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25</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50</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8"/>
              </w:rPr>
            </w:pPr>
            <w:r>
              <w:rPr>
                <w:sz w:val="18"/>
              </w:rPr>
              <w:t xml:space="preserve">Vestuario actores</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25</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50</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8"/>
              </w:rPr>
            </w:pPr>
            <w:r>
              <w:rPr>
                <w:sz w:val="18"/>
              </w:rPr>
              <w:t xml:space="preserve">Vestuario actrices</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25</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50</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8"/>
              </w:rPr>
            </w:pPr>
            <w:r>
              <w:rPr>
                <w:sz w:val="18"/>
              </w:rPr>
              <w:t xml:space="preserve">Vestuario restauración hombres</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25</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50</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8"/>
              </w:rPr>
            </w:pPr>
            <w:r>
              <w:rPr>
                <w:sz w:val="18"/>
              </w:rPr>
              <w:t xml:space="preserve">Vestuario restauración mujeres</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25</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50</w:t>
            </w:r>
          </w:p>
        </w:tc>
      </w:tr>
    </w:tbl>
    <w:p>
      <w:pPr>
        <w:spacing w:after="0" w:line="2" w:lineRule="auto"/>
      </w:pPr>
    </w:p>
    <w:p>
      <w:pPr>
        <w:pStyle w:val="CUERPO_TEXTO"/>
        <w:spacing w:after="120" w:line="240" w:lineRule="auto"/>
      </w:pPr>
      <w:r>
        <w:t xml:space="preserve"> </w:t>
      </w:r>
    </w:p>
    <w:p>
      <w:pPr>
        <w:spacing w:after="0" w:line="2" w:lineRule="auto"/>
      </w:pPr>
      <w:bookmarkStart w:id="000000001F05E9F0" w:name="REF_HTML:_RC_:2"/>
      <w:bookmarkEnd w:id="000000001F05E9F0"/>
    </w:p>
    <w:p>
      <w:pPr>
        <w:pStyle w:val="CAP_1"/>
        <w:keepNext/>
      </w:pPr>
      <w:r>
        <w:t xml:space="preserve">2. JUSTIFICACIÓN DEL CUMPLIMIENTO DE LA EXIGENCIA DE CALIDAD DEL AIRE INTERIOR DEL APARTADO 1.4.2</w:t>
      </w:r>
    </w:p>
    <w:p>
      <w:pPr>
        <w:spacing w:after="0" w:line="2" w:lineRule="auto"/>
      </w:pPr>
      <w:bookmarkStart w:id="000000001F060730" w:name="REF_HTML:_RC_:2:1"/>
      <w:bookmarkEnd w:id="000000001F060730"/>
    </w:p>
    <w:p>
      <w:pPr>
        <w:pStyle w:val="CAP_2"/>
        <w:keepNext/>
      </w:pPr>
      <w:r>
        <w:t xml:space="preserve">2.1. Categorías de calidad del aire interior</w:t>
      </w:r>
    </w:p>
    <w:p>
      <w:pPr>
        <w:pStyle w:val="CUERPO_TEXTO"/>
        <w:spacing w:after="120" w:line="240" w:lineRule="auto"/>
        <w:jc w:val="both"/>
        <w:ind w:firstLine="283"/>
        <w:rPr/>
      </w:pPr>
      <w:r>
        <w:rPr/>
        <w:t xml:space="preserve">En función del edificio o local, la categoría de calidad de aire interior (IDA) que se deberá alcanzar será como mínimo la siguiente:</w:t>
      </w:r>
    </w:p>
    <w:p>
      <w:pPr>
        <w:pStyle w:val="CUERPO_TEXTO"/>
        <w:spacing w:after="120" w:line="240" w:lineRule="auto"/>
      </w:pPr>
      <w:r>
        <w:t xml:space="preserve"> </w:t>
      </w:r>
    </w:p>
    <w:p>
      <w:pPr>
        <w:pStyle w:val="CUERPO_TEXTO"/>
      </w:pPr>
      <w:r>
        <w:t xml:space="preserve">IDA 1 (aire de óptima calidad): hospitales, clínicas, laboratorios y guarderías.</w:t>
      </w:r>
    </w:p>
    <w:p>
      <w:pPr>
        <w:pStyle w:val="CUERPO_TEXTO"/>
      </w:pPr>
      <w:r>
        <w:t xml:space="preserve">IDA 2 (aire de buena calidad): oficinas, residencias (locales comunes de hoteles y similares, residencias de ancianos y estudiantes), salas de lectura, museos, salas de tribunales, aulas de enseñanza y asimilables y piscinas.</w:t>
      </w:r>
    </w:p>
    <w:p>
      <w:pPr>
        <w:pStyle w:val="CUERPO_TEXTO"/>
      </w:pPr>
      <w:r>
        <w:t xml:space="preserve">IDA 3 (aire de calidad media): edificios comerciales, cines, teatros, salones de actos, habitaciones de hoteles y similares, restaurantes, cafeterías, bares, salas de fiestas, gimnasios, locales para el deporte (salvo piscinas) y salas de ordenadores.</w:t>
      </w:r>
    </w:p>
    <w:p>
      <w:pPr>
        <w:pStyle w:val="CUERPO_TEXTO"/>
      </w:pPr>
      <w:r>
        <w:t xml:space="preserve">IDA 4 (aire de calidad baja)</w:t>
      </w:r>
    </w:p>
    <w:p>
      <w:pPr>
        <w:pStyle w:val="CUERPO_TEXTO"/>
        <w:spacing w:after="120" w:line="240" w:lineRule="auto"/>
      </w:pPr>
      <w:r>
        <w:t xml:space="preserve"> </w:t>
      </w:r>
    </w:p>
    <w:p>
      <w:pPr>
        <w:spacing w:after="0" w:line="2" w:lineRule="auto"/>
      </w:pPr>
      <w:bookmarkStart w:id="000000001F060800" w:name="REF_HTML:_RC_:2:2"/>
      <w:bookmarkEnd w:id="000000001F060800"/>
    </w:p>
    <w:p>
      <w:pPr>
        <w:pStyle w:val="CAP_2"/>
        <w:keepNext/>
      </w:pPr>
      <w:r>
        <w:t xml:space="preserve">2.2. Caudal mínimo de aire exterior</w:t>
      </w:r>
    </w:p>
    <w:p>
      <w:pPr>
        <w:pStyle w:val="CUERPO_TEXTO"/>
        <w:spacing w:after="120" w:line="240" w:lineRule="auto"/>
        <w:jc w:val="both"/>
        <w:ind w:firstLine="283"/>
        <w:rPr/>
      </w:pPr>
      <w:r>
        <w:rPr/>
        <w:t xml:space="preserve">El caudal mínimo de aire exterior de ventilación necesario se calcula según el método indirecto de caudal de aire exterior por persona y el método de caudal de aire por unidad de superficie, especificados en la instrucción técnica I.T.1.1.4.2.3.</w:t>
      </w:r>
    </w:p>
    <w:p>
      <w:pPr>
        <w:pStyle w:val="CUERPO_TEXTO"/>
        <w:spacing w:after="120" w:line="240" w:lineRule="auto"/>
      </w:pPr>
      <w:r>
        <w:t xml:space="preserve"> </w:t>
      </w:r>
    </w:p>
    <w:p>
      <w:pPr>
        <w:pStyle w:val="CUERPO_TEXTO"/>
        <w:spacing w:after="120" w:line="240" w:lineRule="auto"/>
        <w:jc w:val="both"/>
        <w:ind w:firstLine="283"/>
        <w:rPr/>
      </w:pPr>
      <w:r>
        <w:rPr/>
        <w:t xml:space="preserve">Se describe a continuación la ventilación diseñada para los recintos utilizados en el proyecto.</w:t>
      </w:r>
    </w:p>
    <w:p>
      <w:pPr>
        <w:pStyle w:val="CUERPO_TEXTO"/>
        <w:spacing w:after="120" w:line="240" w:lineRule="auto"/>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pPr>
            <w:r>
              <w:rPr/>
              <w:t xml:space="preserve">Referencia</w:t>
            </w:r>
          </w:p>
        </w:tc>
        <w:tc>
          <w:tcPr>
            <w:tcBorders>
              <w:top w:val="single" w:sz="2" w:space="0" w:color="000000"/>
              <w:bottom w:val="single" w:sz="2" w:space="0" w:color="000000"/>
              <w:left w:val="single" w:sz="2" w:space="0" w:color="000000"/>
              <w:right w:val="single" w:sz="2" w:space="0" w:color="000000"/>
            </w:tcBorders>
            <w:shd w:fill="F2F1F0"/>
            <w:noWrap/>
            <w:vAlign w:val="center"/>
            <w:gridSpan w:val="2"/>
          </w:tcPr>
          <w:p>
            <w:pPr>
              <w:pStyle w:val="CUERPO_TEXTO_TABLA"/>
              <w:spacing w:after="0" w:line="240" w:lineRule="auto"/>
              <w:jc w:val="center"/>
              <w:rPr/>
            </w:pPr>
            <w:r>
              <w:rPr/>
              <w:t xml:space="preserve">Calidad del aire interior</w:t>
            </w:r>
          </w:p>
        </w:tc>
      </w:tr>
      <w:tr>
        <w:trPr>
          <w:tblHeader/>
        </w:trPr>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IDA / IDA min.</w:t>
            </w:r>
          </w:p>
          <w:p>
            <w:pPr>
              <w:pStyle w:val="CUERPO_TEXTO_TABLA"/>
              <w:spacing w:after="0" w:line="240" w:lineRule="auto"/>
              <w:jc w:val="center"/>
              <w:rPr/>
            </w:pPr>
            <w:r>
              <w:rPr/>
              <w:t xml:space="preserve">(m³/h)</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Fumador</w:t>
            </w:r>
          </w:p>
          <w:p>
            <w:pPr>
              <w:pStyle w:val="CUERPO_TEXTO_TABLA"/>
              <w:spacing w:after="0" w:line="240" w:lineRule="auto"/>
              <w:jc w:val="center"/>
              <w:rPr/>
            </w:pPr>
            <w:r>
              <w:rPr/>
              <w:t xml:space="preserve">(m³/(h·m²))</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Almacén</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IDA 3 NO FUMADOR</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No</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Aseo</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IDA 3 NO FUMADOR</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No</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Back mago</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IDA 3 NO FUMADOR</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No</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Limpieza y químicos</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IDA 3 NO FUMADOR</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No</w:t>
            </w:r>
          </w:p>
        </w:tc>
      </w:tr>
      <w:tr>
        <w:trPr>
          <w:cantSplit/>
        </w:trPr>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8"/>
              </w:rPr>
            </w:pPr>
            <w:r>
              <w:rPr>
                <w:rFonts w:ascii="Verdana" w:hAnsi="Verdana" w:cs="Verdana"/>
                <w:sz w:val="18"/>
              </w:rPr>
              <w:t xml:space="preserve"> </w:t>
            </w:r>
          </w:p>
        </w:tc>
        <w:tc>
          <w:tcPr>
            <w:tcBorders>
              <w:top w:val="single" w:sz="2" w:space="0" w:color="000000"/>
              <w:bottom w:val="single" w:sz="2" w:space="0" w:color="000000"/>
              <w:left w:val="single" w:sz="2" w:space="0" w:color="000000"/>
              <w:right w:val="single" w:sz="2" w:space="0" w:color="000000"/>
            </w:tcBorders>
            <w:noWrap/>
            <w:vAlign w:val="center"/>
            <w:gridSpan w:val="2"/>
          </w:tcPr>
          <w:p>
            <w:pPr>
              <w:pStyle w:val="CUERPO_TEXTO_TABLA"/>
            </w:pPr>
            <w:r>
              <w:t xml:space="preserve">Local técnico</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Office</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IDA 3 NO FUMADOR</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No</w:t>
            </w:r>
          </w:p>
        </w:tc>
      </w:tr>
      <w:tr>
        <w:trPr>
          <w:cantSplit/>
        </w:trPr>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8"/>
              </w:rPr>
            </w:pPr>
            <w:r>
              <w:rPr>
                <w:rFonts w:ascii="Verdana" w:hAnsi="Verdana" w:cs="Verdana"/>
                <w:sz w:val="18"/>
              </w:rPr>
              <w:t xml:space="preserve"> </w:t>
            </w:r>
          </w:p>
        </w:tc>
        <w:tc>
          <w:tcPr>
            <w:tcBorders>
              <w:top w:val="single" w:sz="2" w:space="0" w:color="000000"/>
              <w:bottom w:val="single" w:sz="2" w:space="0" w:color="000000"/>
              <w:left w:val="single" w:sz="2" w:space="0" w:color="000000"/>
              <w:right w:val="single" w:sz="2" w:space="0" w:color="000000"/>
            </w:tcBorders>
            <w:noWrap/>
            <w:vAlign w:val="center"/>
            <w:gridSpan w:val="2"/>
          </w:tcPr>
          <w:p>
            <w:pPr>
              <w:pStyle w:val="CUERPO_TEXTO_TABLA"/>
            </w:pPr>
            <w:r>
              <w:t xml:space="preserve">Pasillo</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Restaurante</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IDA 3 NO FUMADOR</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No</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Sala de lavado</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IDA 3 NO FUMADOR</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No</w:t>
            </w:r>
          </w:p>
        </w:tc>
      </w:tr>
      <w:tr>
        <w:trPr>
          <w:cantSplit/>
        </w:trPr>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8"/>
              </w:rPr>
            </w:pPr>
            <w:r>
              <w:rPr>
                <w:rFonts w:ascii="Verdana" w:hAnsi="Verdana" w:cs="Verdana"/>
                <w:sz w:val="18"/>
              </w:rPr>
              <w:t xml:space="preserve"> </w:t>
            </w:r>
          </w:p>
        </w:tc>
        <w:tc>
          <w:tcPr>
            <w:tcBorders>
              <w:top w:val="single" w:sz="2" w:space="0" w:color="000000"/>
              <w:bottom w:val="single" w:sz="2" w:space="0" w:color="000000"/>
              <w:left w:val="single" w:sz="2" w:space="0" w:color="000000"/>
              <w:right w:val="single" w:sz="2" w:space="0" w:color="000000"/>
            </w:tcBorders>
            <w:noWrap/>
            <w:vAlign w:val="center"/>
            <w:gridSpan w:val="2"/>
          </w:tcPr>
          <w:p>
            <w:pPr>
              <w:pStyle w:val="CUERPO_TEXTO_TABLA"/>
            </w:pPr>
            <w:r>
              <w:t xml:space="preserve">Vestíbulo</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Vestuario actores</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IDA 3 NO FUMADOR</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No</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Vestuario actrices</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IDA 3 NO FUMADOR</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No</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Vestuario restauración hombres</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IDA 3 NO FUMADOR</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No</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Vestuario restauración mujeres</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IDA 3 NO FUMADOR</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No</w:t>
            </w:r>
          </w:p>
        </w:tc>
      </w:tr>
    </w:tbl>
    <w:p>
      <w:pPr>
        <w:spacing w:after="0" w:line="2" w:lineRule="auto"/>
      </w:pPr>
    </w:p>
    <w:p>
      <w:pPr>
        <w:pStyle w:val="CUERPO_TEXTO"/>
        <w:spacing w:after="120" w:line="240" w:lineRule="auto"/>
      </w:pPr>
      <w:r>
        <w:t xml:space="preserve"> </w:t>
      </w:r>
    </w:p>
    <w:p>
      <w:pPr>
        <w:spacing w:after="0" w:line="2" w:lineRule="auto"/>
      </w:pPr>
      <w:bookmarkStart w:id="000000001F0603F0" w:name="REF_HTML:_RC_:2:3"/>
      <w:bookmarkEnd w:id="000000001F0603F0"/>
    </w:p>
    <w:p>
      <w:pPr>
        <w:pStyle w:val="CAP_2"/>
        <w:keepNext/>
      </w:pPr>
      <w:r>
        <w:t xml:space="preserve">2.3. Filtración de aire exterior</w:t>
      </w:r>
    </w:p>
    <w:p>
      <w:pPr>
        <w:pStyle w:val="CUERPO_TEXTO"/>
        <w:spacing w:after="120" w:line="240" w:lineRule="auto"/>
        <w:jc w:val="both"/>
        <w:ind w:firstLine="283"/>
        <w:rPr/>
      </w:pPr>
      <w:r>
        <w:rPr/>
        <w:t xml:space="preserve">El aire exterior de ventilación se introduce al edificio debidamente filtrado según el apartado I.T.1.1.4.2.4. Se ha considerado un nivel de calidad de aire exterior para toda la instalación ODA 2, aire con concentraciones altas de partículas y/o de gases contaminantes.</w:t>
      </w:r>
    </w:p>
    <w:p>
      <w:pPr>
        <w:pStyle w:val="CUERPO_TEXTO"/>
        <w:spacing w:after="120" w:line="240" w:lineRule="auto"/>
      </w:pPr>
      <w:r>
        <w:t xml:space="preserve"> </w:t>
      </w:r>
    </w:p>
    <w:p>
      <w:pPr>
        <w:pStyle w:val="CUERPO_TEXTO"/>
        <w:spacing w:after="120" w:line="240" w:lineRule="auto"/>
        <w:jc w:val="both"/>
        <w:ind w:firstLine="283"/>
        <w:rPr/>
      </w:pPr>
      <w:r>
        <w:rPr/>
        <w:t xml:space="preserve">Las clases de filtración empleadas en la instalación cumplen con lo establecido en la tabla 1.4.2.5 para filtros previos y finales.</w:t>
      </w:r>
    </w:p>
    <w:p>
      <w:pPr>
        <w:pStyle w:val="CUERPO_TEXTO"/>
        <w:spacing w:after="120" w:line="240" w:lineRule="auto"/>
      </w:pPr>
      <w:r>
        <w:t xml:space="preserve"> </w:t>
      </w:r>
    </w:p>
    <w:p>
      <w:pPr>
        <w:pStyle w:val="CUERPO_TEXTO"/>
        <w:spacing w:after="120" w:line="240" w:lineRule="auto"/>
        <w:jc w:val="both"/>
        <w:ind w:firstLine="283"/>
        <w:rPr/>
      </w:pPr>
      <w:r>
        <w:rPr/>
        <w:t xml:space="preserve">Clases de filtración:</w:t>
      </w:r>
    </w:p>
    <w:p>
      <w:pPr>
        <w:pStyle w:val="CUERPO_TEXTO"/>
        <w:spacing w:after="120" w:line="240" w:lineRule="auto"/>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pPr>
            <w:r>
              <w:rPr/>
              <w:t xml:space="preserve">Calidad del aire exterior</w:t>
            </w:r>
          </w:p>
        </w:tc>
        <w:tc>
          <w:tcPr>
            <w:tcBorders>
              <w:top w:val="single" w:sz="2" w:space="0" w:color="000000"/>
              <w:bottom w:val="single" w:sz="2" w:space="0" w:color="000000"/>
              <w:left w:val="single" w:sz="2" w:space="0" w:color="000000"/>
              <w:right w:val="single" w:sz="2" w:space="0" w:color="000000"/>
            </w:tcBorders>
            <w:shd w:fill="F2F1F0"/>
            <w:noWrap/>
            <w:vAlign w:val="center"/>
            <w:gridSpan w:val="4"/>
          </w:tcPr>
          <w:p>
            <w:pPr>
              <w:pStyle w:val="CUERPO_TEXTO_TABLA"/>
              <w:spacing w:after="0" w:line="240" w:lineRule="auto"/>
              <w:jc w:val="center"/>
              <w:rPr/>
            </w:pPr>
            <w:r>
              <w:rPr/>
              <w:t xml:space="preserve">Calidad del aire interior</w:t>
            </w:r>
          </w:p>
        </w:tc>
      </w:tr>
      <w:tr>
        <w:trPr>
          <w:tblHeader/>
        </w:trPr>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IDA 1</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IDA 2</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IDA 3</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IDA 4</w:t>
            </w:r>
          </w:p>
        </w:tc>
      </w:tr>
      <w:tr>
        <w:trPr>
          <w:cantSplit/>
        </w:trPr>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ODA 1</w:t>
            </w:r>
          </w:p>
        </w:tc>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F9</w:t>
            </w:r>
          </w:p>
        </w:tc>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F8</w:t>
            </w:r>
          </w:p>
        </w:tc>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F7</w:t>
            </w:r>
          </w:p>
        </w:tc>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F5</w:t>
            </w:r>
          </w:p>
        </w:tc>
      </w:tr>
      <w:tr>
        <w:trPr>
          <w:cantSplit/>
        </w:trPr>
        <w:tc>
          <w:tcPr>
            <w:tcBorders>
              <w:left w:val="single" w:sz="2" w:space="0" w:color="000000"/>
              <w:right w:val="single" w:sz="2" w:space="0" w:color="000000"/>
            </w:tcBorders>
            <w:noWrap/>
            <w:vAlign w:val="center"/>
          </w:tcPr>
          <w:p>
            <w:pPr>
              <w:pStyle w:val="CUERPO_TEXTO_TABLA"/>
              <w:spacing w:after="0" w:line="240" w:lineRule="auto"/>
              <w:jc w:val="center"/>
              <w:rPr/>
            </w:pPr>
            <w:r>
              <w:rPr/>
              <w:t xml:space="preserve">ODA 2</w:t>
            </w:r>
          </w:p>
        </w:tc>
        <w:tc>
          <w:tcPr>
            <w:tcBorders>
              <w:left w:val="single" w:sz="2" w:space="0" w:color="000000"/>
              <w:right w:val="single" w:sz="2" w:space="0" w:color="000000"/>
            </w:tcBorders>
            <w:noWrap/>
            <w:vAlign w:val="center"/>
          </w:tcPr>
          <w:p>
            <w:pPr>
              <w:pStyle w:val="CUERPO_TEXTO_TABLA"/>
              <w:spacing w:after="0" w:line="240" w:lineRule="auto"/>
              <w:jc w:val="center"/>
              <w:rPr/>
            </w:pPr>
            <w:r>
              <w:rPr/>
              <w:t xml:space="preserve">F7 + F9</w:t>
            </w:r>
          </w:p>
        </w:tc>
        <w:tc>
          <w:tcPr>
            <w:tcBorders>
              <w:left w:val="single" w:sz="2" w:space="0" w:color="000000"/>
              <w:right w:val="single" w:sz="2" w:space="0" w:color="000000"/>
            </w:tcBorders>
            <w:noWrap/>
            <w:vAlign w:val="center"/>
          </w:tcPr>
          <w:p>
            <w:pPr>
              <w:pStyle w:val="CUERPO_TEXTO_TABLA"/>
              <w:spacing w:after="0" w:line="240" w:lineRule="auto"/>
              <w:jc w:val="center"/>
              <w:rPr/>
            </w:pPr>
            <w:r>
              <w:rPr/>
              <w:t xml:space="preserve">F6 + F8</w:t>
            </w:r>
          </w:p>
        </w:tc>
        <w:tc>
          <w:tcPr>
            <w:tcBorders>
              <w:left w:val="single" w:sz="2" w:space="0" w:color="000000"/>
              <w:right w:val="single" w:sz="2" w:space="0" w:color="000000"/>
            </w:tcBorders>
            <w:noWrap/>
            <w:vAlign w:val="center"/>
          </w:tcPr>
          <w:p>
            <w:pPr>
              <w:pStyle w:val="CUERPO_TEXTO_TABLA"/>
              <w:spacing w:after="0" w:line="240" w:lineRule="auto"/>
              <w:jc w:val="center"/>
              <w:rPr/>
            </w:pPr>
            <w:r>
              <w:rPr/>
              <w:t xml:space="preserve">F5 + F7</w:t>
            </w:r>
          </w:p>
        </w:tc>
        <w:tc>
          <w:tcPr>
            <w:tcBorders>
              <w:left w:val="single" w:sz="2" w:space="0" w:color="000000"/>
              <w:right w:val="single" w:sz="2" w:space="0" w:color="000000"/>
            </w:tcBorders>
            <w:noWrap/>
            <w:vAlign w:val="center"/>
          </w:tcPr>
          <w:p>
            <w:pPr>
              <w:pStyle w:val="CUERPO_TEXTO_TABLA"/>
              <w:spacing w:after="0" w:line="240" w:lineRule="auto"/>
              <w:jc w:val="center"/>
              <w:rPr/>
            </w:pPr>
            <w:r>
              <w:rPr/>
              <w:t xml:space="preserve">F5 + F6</w:t>
            </w:r>
          </w:p>
        </w:tc>
      </w:tr>
      <w:tr>
        <w:trPr>
          <w:cantSplit/>
        </w:trPr>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ODA 3</w:t>
            </w:r>
          </w:p>
        </w:tc>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F7+GF+F9</w:t>
            </w:r>
          </w:p>
        </w:tc>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F7+GF+F9</w:t>
            </w:r>
          </w:p>
        </w:tc>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F5 + F7</w:t>
            </w:r>
          </w:p>
        </w:tc>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F5 + F6</w:t>
            </w:r>
          </w:p>
        </w:tc>
      </w:tr>
    </w:tbl>
    <w:p>
      <w:pPr>
        <w:spacing w:after="0" w:line="2" w:lineRule="auto"/>
      </w:pPr>
    </w:p>
    <w:p>
      <w:pPr>
        <w:pStyle w:val="CUERPO_TEXTO"/>
        <w:spacing w:after="120" w:line="240" w:lineRule="auto"/>
      </w:pPr>
      <w:r>
        <w:t xml:space="preserve"> </w:t>
      </w:r>
    </w:p>
    <w:p>
      <w:pPr>
        <w:spacing w:after="0" w:line="2" w:lineRule="auto"/>
      </w:pPr>
      <w:bookmarkStart w:id="000000001F069150" w:name="REF_HTML:_RC_:2:4"/>
      <w:bookmarkEnd w:id="000000001F069150"/>
    </w:p>
    <w:p>
      <w:pPr>
        <w:pStyle w:val="CAP_2"/>
        <w:keepNext/>
      </w:pPr>
      <w:r>
        <w:t xml:space="preserve">2.4. Aire de extracción</w:t>
      </w:r>
    </w:p>
    <w:p>
      <w:pPr>
        <w:pStyle w:val="CUERPO_TEXTO"/>
        <w:spacing w:after="120" w:line="240" w:lineRule="auto"/>
        <w:jc w:val="both"/>
        <w:ind w:firstLine="283"/>
        <w:rPr/>
      </w:pPr>
      <w:r>
        <w:rPr/>
        <w:t xml:space="preserve">En función del uso del edificio o local, el aire de extracción se clasifica en una de las siguientes categorías:</w:t>
      </w:r>
    </w:p>
    <w:p>
      <w:pPr>
        <w:pStyle w:val="CUERPO_TEXTO"/>
        <w:spacing w:after="120" w:line="240" w:lineRule="auto"/>
      </w:pPr>
      <w:r>
        <w:t xml:space="preserve"> </w:t>
      </w:r>
    </w:p>
    <w:p>
      <w:pPr>
        <w:pStyle w:val="CUERPO_TEXTO"/>
      </w:pPr>
      <w:r>
        <w:t xml:space="preserve">AE 1 (bajo nivel de contaminación): aire que procede de los locales en los que las emisiones más importantes de contaminantes proceden de los materiales de construcción y decoración, además de las personas. Está excluido el aire que procede de locales donde se permite fumar.</w:t>
      </w:r>
    </w:p>
    <w:p>
      <w:pPr>
        <w:pStyle w:val="CUERPO_TEXTO"/>
      </w:pPr>
      <w:r>
        <w:t xml:space="preserve">AE 2 (moderado nivel de contaminación): aire de locales ocupados con más contaminantes que la categoría anterior, en los que, además, no está prohibido fumar.</w:t>
      </w:r>
    </w:p>
    <w:p>
      <w:pPr>
        <w:pStyle w:val="CUERPO_TEXTO"/>
      </w:pPr>
      <w:r>
        <w:t xml:space="preserve">AE 3 (alto nivel de contaminación): aire que procede de locales con producción de productos químicos, humedad, etc.</w:t>
      </w:r>
    </w:p>
    <w:p>
      <w:pPr>
        <w:pStyle w:val="CUERPO_TEXTO"/>
      </w:pPr>
      <w:r>
        <w:t xml:space="preserve">AE 4 (muy alto nivel de contaminación): aire que contiene sustancias olorosas y contaminantes perjudiciales para la salud en concentraciones mayores que las permitidas en el aire interior de la zona ocupada.</w:t>
      </w:r>
    </w:p>
    <w:p>
      <w:pPr>
        <w:pStyle w:val="CUERPO_TEXTO"/>
        <w:spacing w:after="120" w:line="240" w:lineRule="auto"/>
        <w:jc w:val="both"/>
        <w:ind w:firstLine="283"/>
        <w:rPr/>
      </w:pPr>
      <w:r>
        <w:rPr/>
        <w:t xml:space="preserve">Se describe a continuación la categoría de aire de extracción que se ha considerado para cada uno de los recintos de la instalación:</w:t>
      </w:r>
    </w:p>
    <w:p>
      <w:pPr>
        <w:pStyle w:val="CUERPO_TEXTO"/>
        <w:spacing w:after="120" w:line="240" w:lineRule="auto"/>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Referencia</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Categoría</w:t>
            </w:r>
          </w:p>
        </w:tc>
      </w:tr>
      <w:tr>
        <w:trPr>
          <w:cantSplit/>
        </w:trPr>
        <w:tc>
          <w:tcPr>
            <w:tcBorders>
              <w:top w:val="single" w:sz="2" w:space="0" w:color="000000"/>
              <w:left w:val="single" w:sz="2" w:space="0" w:color="000000"/>
              <w:right w:val="single" w:sz="2" w:space="0" w:color="000000"/>
            </w:tcBorders>
            <w:noWrap/>
            <w:vAlign w:val="center"/>
          </w:tcPr>
          <w:p>
            <w:pPr>
              <w:pStyle w:val="CUERPO_TEXTO_TABLA"/>
            </w:pPr>
            <w:r>
              <w:t xml:space="preserve">Almacén</w:t>
            </w:r>
          </w:p>
        </w:tc>
        <w:tc>
          <w:tcPr>
            <w:tcBorders>
              <w:top w:val="single" w:sz="2" w:space="0" w:color="000000"/>
              <w:left w:val="single" w:sz="2" w:space="0" w:color="000000"/>
              <w:right w:val="single" w:sz="2" w:space="0" w:color="000000"/>
            </w:tcBorders>
            <w:noWrap/>
            <w:vAlign w:val="center"/>
          </w:tcPr>
          <w:p>
            <w:pPr>
              <w:pStyle w:val="CUERPO_TEXTO_TABLA"/>
            </w:pPr>
            <w:r>
              <w:t xml:space="preserve">AE 2</w:t>
            </w:r>
          </w:p>
        </w:tc>
      </w:tr>
      <w:tr>
        <w:trPr>
          <w:cantSplit/>
        </w:trPr>
        <w:tc>
          <w:tcPr>
            <w:tcBorders>
              <w:left w:val="single" w:sz="2" w:space="0" w:color="000000"/>
              <w:right w:val="single" w:sz="2" w:space="0" w:color="000000"/>
            </w:tcBorders>
            <w:noWrap/>
            <w:vAlign w:val="center"/>
          </w:tcPr>
          <w:p>
            <w:pPr>
              <w:pStyle w:val="CUERPO_TEXTO_TABLA"/>
            </w:pPr>
            <w:r>
              <w:t xml:space="preserve">Aseo</w:t>
            </w:r>
          </w:p>
        </w:tc>
        <w:tc>
          <w:tcPr>
            <w:tcBorders>
              <w:left w:val="single" w:sz="2" w:space="0" w:color="000000"/>
              <w:right w:val="single" w:sz="2" w:space="0" w:color="000000"/>
            </w:tcBorders>
            <w:noWrap/>
            <w:vAlign w:val="center"/>
          </w:tcPr>
          <w:p>
            <w:pPr>
              <w:pStyle w:val="CUERPO_TEXTO_TABLA"/>
            </w:pPr>
            <w:r>
              <w:t xml:space="preserve">AE 2</w:t>
            </w:r>
          </w:p>
        </w:tc>
      </w:tr>
      <w:tr>
        <w:trPr>
          <w:cantSplit/>
        </w:trPr>
        <w:tc>
          <w:tcPr>
            <w:tcBorders>
              <w:left w:val="single" w:sz="2" w:space="0" w:color="000000"/>
              <w:right w:val="single" w:sz="2" w:space="0" w:color="000000"/>
            </w:tcBorders>
            <w:noWrap/>
            <w:vAlign w:val="center"/>
          </w:tcPr>
          <w:p>
            <w:pPr>
              <w:pStyle w:val="CUERPO_TEXTO_TABLA"/>
            </w:pPr>
            <w:r>
              <w:t xml:space="preserve">Back mago</w:t>
            </w:r>
          </w:p>
        </w:tc>
        <w:tc>
          <w:tcPr>
            <w:tcBorders>
              <w:left w:val="single" w:sz="2" w:space="0" w:color="000000"/>
              <w:right w:val="single" w:sz="2" w:space="0" w:color="000000"/>
            </w:tcBorders>
            <w:noWrap/>
            <w:vAlign w:val="center"/>
          </w:tcPr>
          <w:p>
            <w:pPr>
              <w:pStyle w:val="CUERPO_TEXTO_TABLA"/>
            </w:pPr>
            <w:r>
              <w:t xml:space="preserve">AE 2</w:t>
            </w:r>
          </w:p>
        </w:tc>
      </w:tr>
      <w:tr>
        <w:trPr>
          <w:cantSplit/>
        </w:trPr>
        <w:tc>
          <w:tcPr>
            <w:tcBorders>
              <w:left w:val="single" w:sz="2" w:space="0" w:color="000000"/>
              <w:right w:val="single" w:sz="2" w:space="0" w:color="000000"/>
            </w:tcBorders>
            <w:noWrap/>
            <w:vAlign w:val="center"/>
          </w:tcPr>
          <w:p>
            <w:pPr>
              <w:pStyle w:val="CUERPO_TEXTO_TABLA"/>
            </w:pPr>
            <w:r>
              <w:t xml:space="preserve">Limpieza y químicos</w:t>
            </w:r>
          </w:p>
        </w:tc>
        <w:tc>
          <w:tcPr>
            <w:tcBorders>
              <w:left w:val="single" w:sz="2" w:space="0" w:color="000000"/>
              <w:right w:val="single" w:sz="2" w:space="0" w:color="000000"/>
            </w:tcBorders>
            <w:noWrap/>
            <w:vAlign w:val="center"/>
          </w:tcPr>
          <w:p>
            <w:pPr>
              <w:pStyle w:val="CUERPO_TEXTO_TABLA"/>
            </w:pPr>
            <w:r>
              <w:t xml:space="preserve">AE 2</w:t>
            </w:r>
          </w:p>
        </w:tc>
      </w:tr>
      <w:tr>
        <w:trPr>
          <w:cantSplit/>
        </w:trPr>
        <w:tc>
          <w:tcPr>
            <w:tcBorders>
              <w:left w:val="single" w:sz="2" w:space="0" w:color="000000"/>
              <w:right w:val="single" w:sz="2" w:space="0" w:color="000000"/>
            </w:tcBorders>
            <w:noWrap/>
            <w:vAlign w:val="center"/>
          </w:tcPr>
          <w:p>
            <w:pPr>
              <w:pStyle w:val="CUERPO_TEXTO_TABLA"/>
            </w:pPr>
            <w:r>
              <w:t xml:space="preserve">Office</w:t>
            </w:r>
          </w:p>
        </w:tc>
        <w:tc>
          <w:tcPr>
            <w:tcBorders>
              <w:left w:val="single" w:sz="2" w:space="0" w:color="000000"/>
              <w:right w:val="single" w:sz="2" w:space="0" w:color="000000"/>
            </w:tcBorders>
            <w:noWrap/>
            <w:vAlign w:val="center"/>
          </w:tcPr>
          <w:p>
            <w:pPr>
              <w:pStyle w:val="CUERPO_TEXTO_TABLA"/>
            </w:pPr>
            <w:r>
              <w:t xml:space="preserve">AE 3</w:t>
            </w:r>
          </w:p>
        </w:tc>
      </w:tr>
      <w:tr>
        <w:trPr>
          <w:cantSplit/>
        </w:trPr>
        <w:tc>
          <w:tcPr>
            <w:tcBorders>
              <w:left w:val="single" w:sz="2" w:space="0" w:color="000000"/>
              <w:right w:val="single" w:sz="2" w:space="0" w:color="000000"/>
            </w:tcBorders>
            <w:noWrap/>
            <w:vAlign w:val="center"/>
          </w:tcPr>
          <w:p>
            <w:pPr>
              <w:pStyle w:val="CUERPO_TEXTO_TABLA"/>
            </w:pPr>
            <w:r>
              <w:t xml:space="preserve">Restaurante</w:t>
            </w:r>
          </w:p>
        </w:tc>
        <w:tc>
          <w:tcPr>
            <w:tcBorders>
              <w:left w:val="single" w:sz="2" w:space="0" w:color="000000"/>
              <w:right w:val="single" w:sz="2" w:space="0" w:color="000000"/>
            </w:tcBorders>
            <w:noWrap/>
            <w:vAlign w:val="center"/>
          </w:tcPr>
          <w:p>
            <w:pPr>
              <w:pStyle w:val="CUERPO_TEXTO_TABLA"/>
            </w:pPr>
            <w:r>
              <w:t xml:space="preserve">AE 1</w:t>
            </w:r>
          </w:p>
        </w:tc>
      </w:tr>
      <w:tr>
        <w:trPr>
          <w:cantSplit/>
        </w:trPr>
        <w:tc>
          <w:tcPr>
            <w:tcBorders>
              <w:left w:val="single" w:sz="2" w:space="0" w:color="000000"/>
              <w:right w:val="single" w:sz="2" w:space="0" w:color="000000"/>
            </w:tcBorders>
            <w:noWrap/>
            <w:vAlign w:val="center"/>
          </w:tcPr>
          <w:p>
            <w:pPr>
              <w:pStyle w:val="CUERPO_TEXTO_TABLA"/>
            </w:pPr>
            <w:r>
              <w:t xml:space="preserve">Sala de lavado</w:t>
            </w:r>
          </w:p>
        </w:tc>
        <w:tc>
          <w:tcPr>
            <w:tcBorders>
              <w:left w:val="single" w:sz="2" w:space="0" w:color="000000"/>
              <w:right w:val="single" w:sz="2" w:space="0" w:color="000000"/>
            </w:tcBorders>
            <w:noWrap/>
            <w:vAlign w:val="center"/>
          </w:tcPr>
          <w:p>
            <w:pPr>
              <w:pStyle w:val="CUERPO_TEXTO_TABLA"/>
            </w:pPr>
            <w:r>
              <w:t xml:space="preserve">AE 2</w:t>
            </w:r>
          </w:p>
        </w:tc>
      </w:tr>
      <w:tr>
        <w:trPr>
          <w:cantSplit/>
        </w:trPr>
        <w:tc>
          <w:tcPr>
            <w:tcBorders>
              <w:left w:val="single" w:sz="2" w:space="0" w:color="000000"/>
              <w:right w:val="single" w:sz="2" w:space="0" w:color="000000"/>
            </w:tcBorders>
            <w:noWrap/>
            <w:vAlign w:val="center"/>
          </w:tcPr>
          <w:p>
            <w:pPr>
              <w:pStyle w:val="CUERPO_TEXTO_TABLA"/>
            </w:pPr>
            <w:r>
              <w:t xml:space="preserve">Vestuario actores</w:t>
            </w:r>
          </w:p>
        </w:tc>
        <w:tc>
          <w:tcPr>
            <w:tcBorders>
              <w:left w:val="single" w:sz="2" w:space="0" w:color="000000"/>
              <w:right w:val="single" w:sz="2" w:space="0" w:color="000000"/>
            </w:tcBorders>
            <w:noWrap/>
            <w:vAlign w:val="center"/>
          </w:tcPr>
          <w:p>
            <w:pPr>
              <w:pStyle w:val="CUERPO_TEXTO_TABLA"/>
            </w:pPr>
            <w:r>
              <w:t xml:space="preserve">AE 2</w:t>
            </w:r>
          </w:p>
        </w:tc>
      </w:tr>
      <w:tr>
        <w:trPr>
          <w:cantSplit/>
        </w:trPr>
        <w:tc>
          <w:tcPr>
            <w:tcBorders>
              <w:left w:val="single" w:sz="2" w:space="0" w:color="000000"/>
              <w:right w:val="single" w:sz="2" w:space="0" w:color="000000"/>
            </w:tcBorders>
            <w:noWrap/>
            <w:vAlign w:val="center"/>
          </w:tcPr>
          <w:p>
            <w:pPr>
              <w:pStyle w:val="CUERPO_TEXTO_TABLA"/>
            </w:pPr>
            <w:r>
              <w:t xml:space="preserve">Vestuario actrices</w:t>
            </w:r>
          </w:p>
        </w:tc>
        <w:tc>
          <w:tcPr>
            <w:tcBorders>
              <w:left w:val="single" w:sz="2" w:space="0" w:color="000000"/>
              <w:right w:val="single" w:sz="2" w:space="0" w:color="000000"/>
            </w:tcBorders>
            <w:noWrap/>
            <w:vAlign w:val="center"/>
          </w:tcPr>
          <w:p>
            <w:pPr>
              <w:pStyle w:val="CUERPO_TEXTO_TABLA"/>
            </w:pPr>
            <w:r>
              <w:t xml:space="preserve">AE 2</w:t>
            </w:r>
          </w:p>
        </w:tc>
      </w:tr>
      <w:tr>
        <w:trPr>
          <w:cantSplit/>
        </w:trPr>
        <w:tc>
          <w:tcPr>
            <w:tcBorders>
              <w:left w:val="single" w:sz="2" w:space="0" w:color="000000"/>
              <w:right w:val="single" w:sz="2" w:space="0" w:color="000000"/>
            </w:tcBorders>
            <w:noWrap/>
            <w:vAlign w:val="center"/>
          </w:tcPr>
          <w:p>
            <w:pPr>
              <w:pStyle w:val="CUERPO_TEXTO_TABLA"/>
            </w:pPr>
            <w:r>
              <w:t xml:space="preserve">Vestuario restauración hombres</w:t>
            </w:r>
          </w:p>
        </w:tc>
        <w:tc>
          <w:tcPr>
            <w:tcBorders>
              <w:left w:val="single" w:sz="2" w:space="0" w:color="000000"/>
              <w:right w:val="single" w:sz="2" w:space="0" w:color="000000"/>
            </w:tcBorders>
            <w:noWrap/>
            <w:vAlign w:val="center"/>
          </w:tcPr>
          <w:p>
            <w:pPr>
              <w:pStyle w:val="CUERPO_TEXTO_TABLA"/>
            </w:pPr>
            <w:r>
              <w:t xml:space="preserve">AE 2</w:t>
            </w:r>
          </w:p>
        </w:tc>
      </w:tr>
      <w:tr>
        <w:trPr>
          <w:cantSplit/>
        </w:trPr>
        <w:tc>
          <w:tcPr>
            <w:tcBorders>
              <w:bottom w:val="single" w:sz="2" w:space="0" w:color="000000"/>
              <w:left w:val="single" w:sz="2" w:space="0" w:color="000000"/>
              <w:right w:val="single" w:sz="2" w:space="0" w:color="000000"/>
            </w:tcBorders>
            <w:noWrap/>
            <w:vAlign w:val="center"/>
          </w:tcPr>
          <w:p>
            <w:pPr>
              <w:pStyle w:val="CUERPO_TEXTO_TABLA"/>
            </w:pPr>
            <w:r>
              <w:t xml:space="preserve">Vestuario restauración mujeres</w:t>
            </w:r>
          </w:p>
        </w:tc>
        <w:tc>
          <w:tcPr>
            <w:tcBorders>
              <w:bottom w:val="single" w:sz="2" w:space="0" w:color="000000"/>
              <w:left w:val="single" w:sz="2" w:space="0" w:color="000000"/>
              <w:right w:val="single" w:sz="2" w:space="0" w:color="000000"/>
            </w:tcBorders>
            <w:noWrap/>
            <w:vAlign w:val="center"/>
          </w:tcPr>
          <w:p>
            <w:pPr>
              <w:pStyle w:val="CUERPO_TEXTO_TABLA"/>
            </w:pPr>
            <w:r>
              <w:t xml:space="preserve">AE 2</w:t>
            </w:r>
          </w:p>
        </w:tc>
      </w:tr>
    </w:tbl>
    <w:p>
      <w:pPr>
        <w:spacing w:after="0" w:line="2" w:lineRule="auto"/>
      </w:pPr>
    </w:p>
    <w:p>
      <w:pPr>
        <w:pStyle w:val="CUERPO_TEXTO"/>
        <w:spacing w:after="120" w:line="240" w:lineRule="auto"/>
      </w:pPr>
      <w:r>
        <w:t xml:space="preserve"> </w:t>
      </w:r>
    </w:p>
    <w:p>
      <w:pPr>
        <w:spacing w:after="0" w:line="2" w:lineRule="auto"/>
      </w:pPr>
      <w:bookmarkStart w:id="000000001F068EE0" w:name="REF_HTML:_RC_:3"/>
      <w:bookmarkEnd w:id="000000001F068EE0"/>
    </w:p>
    <w:p>
      <w:pPr>
        <w:pStyle w:val="CAP_1"/>
        <w:keepNext/>
      </w:pPr>
      <w:r>
        <w:t xml:space="preserve">3. JUSTIFICACIÓN DEL CUMPLIMIENTO DE LA EXIGENCIA DE HIGIENE DEL APARTADO 1.4.3</w:t>
      </w:r>
    </w:p>
    <w:p>
      <w:pPr>
        <w:pStyle w:val="CUERPO_TEXTO"/>
        <w:spacing w:after="120" w:line="240" w:lineRule="auto"/>
        <w:jc w:val="both"/>
        <w:ind w:firstLine="283"/>
        <w:rPr/>
      </w:pPr>
      <w:r>
        <w:rPr/>
        <w:t xml:space="preserve">La instalación interior de ACS se ha dimensionado según las especificaciones establecidas en el Documento Básico HS-4 del Código Técnico de la Edificación.</w:t>
      </w:r>
    </w:p>
    <w:p>
      <w:pPr>
        <w:pStyle w:val="CUERPO_TEXTO"/>
        <w:spacing w:after="120" w:line="240" w:lineRule="auto"/>
      </w:pPr>
      <w:r>
        <w:t xml:space="preserve"> </w:t>
      </w:r>
    </w:p>
    <w:p>
      <w:pPr>
        <w:spacing w:after="0" w:line="2" w:lineRule="auto"/>
      </w:pPr>
      <w:bookmarkStart w:id="000000001F06D800" w:name="REF_HTML:_RC_:4"/>
      <w:bookmarkEnd w:id="000000001F06D800"/>
    </w:p>
    <w:p>
      <w:pPr>
        <w:pStyle w:val="CAP_1"/>
        <w:keepNext/>
      </w:pPr>
      <w:r>
        <w:t xml:space="preserve">4. JUSTIFICACIÓN DEL CUMPLIMIENTO DE LA EXIGENCIA DE CALIDAD ACÚSTICA DEL APARTADO 1.4.4</w:t>
      </w:r>
    </w:p>
    <w:p>
      <w:pPr>
        <w:pStyle w:val="CUERPO_TEXTO"/>
        <w:spacing w:after="120" w:line="240" w:lineRule="auto"/>
        <w:jc w:val="both"/>
        <w:ind w:firstLine="283"/>
        <w:rPr/>
      </w:pPr>
      <w:r>
        <w:rPr/>
        <w:t xml:space="preserve">La instalación térmica cumple con la exigencia básica HR Protección frente al ruido del CTE conforme a su documento básico.</w:t>
      </w:r>
    </w:p>
    <w:p>
      <w:pPr>
        <w:pStyle w:val="CUERPO_TEXTO"/>
        <w:spacing w:after="120" w:line="240" w:lineRule="auto"/>
      </w:pPr>
      <w:r>
        <w:t xml:space="preserve"> </w:t>
      </w:r>
    </w:p>
    <w:p>
      <w:pPr>
        <w:spacing w:after="0" w:line="2" w:lineRule="auto"/>
        <w:sectPr>
          <w:headerReference w:type="even" r:id="header1"/>
          <w:headerReference w:type="default" r:id="header1"/>
          <w:footerReference w:type="even" r:id="footer1"/>
          <w:footerReference w:type="default" r:id="footer1"/>
          <w:pgSz w:w="11906" w:h="16838" w:orient="portrait"/>
          <w:pgMar w:top="907" w:left="907" w:bottom="907" w:right="907" w:header="907" w:footer="907" w:gutter="283"/>
          <w:cols w:space="708"/>
          <w:docGrid w:linePitch="360"/>
        </w:sectPr>
      </w:pPr>
    </w:p>
    <w:sectPr>
      <w:pgSz w:w="11906" w:h="16838" w:orient="portrait"/>
      <w:pgMar w:top="907" w:left="907" w:bottom="907" w:right="907" w:header="907" w:footer="907" w:gutter="283"/>
      <w:cols w:space="708"/>
      <w:docGrid w:linePitch="360"/>
    </w:sectPr>
  </w:body>
</w:document>
</file>

<file path=word/fontTable.xml><?xml version="1.0" encoding="utf-8"?>
<w:fonts xmlns:r="http://schemas.openxmlformats.org/officeDocument/2006/relationships" xmlns:w="http://schemas.openxmlformats.org/wordprocessingml/2006/main"/>
</file>

<file path=word/footer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spacing w:after="10" w:line="100" w:lineRule="auto"/>
    </w:pPr>
    <w:r>
      <w:pict>
        <v:rect style="height:0.28pt" o:hrpct="1000" o:hralign="left" o:hrstd="t" o:hrnoshade="t" o:hr="t" fillcolor="#000000" stroked="f"/>
      </w:pict>
    </w:r>
  </w:p>
  <w:p>
    <w:pPr>
      <w:pStyle w:val="PIE_PAG"/>
    </w:pPr>
    <w:r>
      <w:t xml:space="preserve">Página </w:t>
    </w:r>
    <w:fldSimple w:instr=" PAGE \* MERGEFORMAT ">
      <w:r>
        <w:t>___</w:t>
      </w:r>
    </w:fldSimple>
  </w:p>
</w:ftr>
</file>

<file path=word/header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CellMar>
        <w:top w:w="28" w:type="dxa"/>
        <w:left w:w="28" w:type="dxa"/>
        <w:bottom w:w="28" w:type="dxa"/>
        <w:right w:w="28" w:type="dxa"/>
      </w:tblCellMar>
      <w:tblLook w:val="0000"/>
    </w:tblPr>
    <w:tr>
      <w:trPr>
        <w:cantSplit/>
      </w:trPr>
      <w:tc>
        <w:tcPr>
          <w:noWrap/>
          <w:vAlign w:val="center"/>
          <w:vMerge w:val="restart"/>
        </w:tcPr>
        <w:p>
          <w:pPr>
            <w:spacing w:after="0" w:line="240" w:lineRule="auto"/>
            <w:jc w:val="center"/>
            <w:rPr>
              <w:rFonts w:ascii="Verdana" w:hAnsi="Verdana" w:cs="Verdana"/>
              <w:sz w:val="18"/>
            </w:rPr>
          </w:pPr>
          <w:r>
            <w:drawing>
              <wp:inline distT="0" distB="0" distL="0" distR="0">
                <wp:extent cx="540000" cy="540000"/>
                <wp:effectExtent l="0" t="0" r="0" b="0"/>
                <wp:docPr id="1" name="0 Imagen" descr="image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bmp"/>
                        <pic:cNvPicPr/>
                      </pic:nvPicPr>
                      <pic:blipFill>
                        <a:blip r:embed="rId5"/>
                        <a:stretch>
                          <a:fillRect/>
                        </a:stretch>
                      </pic:blipFill>
                      <pic:spPr>
                        <a:xfrm>
                          <a:off x="0" y="0"/>
                          <a:ext cx="540000" cy="540000"/>
                        </a:xfrm>
                        <a:prstGeom prst="rect">
                          <a:avLst/>
                        </a:prstGeom>
                      </pic:spPr>
                    </pic:pic>
                  </a:graphicData>
                </a:graphic>
              </wp:inline>
            </w:drawing>
          </w:r>
        </w:p>
      </w:tc>
      <w:tc>
        <w:tcPr>
          <w:noWrap/>
          <w:tcW w:type="pct" w:w="5000"/>
          <w:vAlign w:val="center"/>
        </w:tcPr>
        <w:p>
          <w:pPr>
            <w:pStyle w:val="CABEZA_PAG_titulo"/>
            <w:jc w:val="center"/>
          </w:pPr>
          <w:r>
            <w:t xml:space="preserve">Exigencia de bienestar e higiene</w:t>
          </w:r>
        </w:p>
      </w:tc>
      <w:tc>
        <w:tcPr>
          <w:tcMar>
            <w:top w:w="17" w:type="dxa"/>
            <w:left w:w="6" w:type="dxa"/>
            <w:bottom w:w="23" w:type="dxa"/>
            <w:right w:w="11" w:type="dxa"/>
          </w:tcMar>
          <w:vAlign w:val="center"/>
        </w:tcPr>
        <w:p>
          <w:pPr>
            <w:spacing w:after="0" w:line="240" w:lineRule="auto"/>
            <w:rPr>
              <w:rFonts w:ascii="Verdana" w:hAnsi="Verdana" w:cs="Verdana"/>
              <w:sz w:val="18"/>
            </w:rPr>
          </w:pPr>
          <w:r>
            <w:rPr>
              <w:rFonts w:ascii="Verdana" w:hAnsi="Verdana" w:cs="Verdana"/>
              <w:sz w:val="18"/>
            </w:rPr>
            <w:t xml:space="preserve"> </w:t>
          </w:r>
        </w:p>
      </w:tc>
    </w:tr>
    <w:tr>
      <w:trPr>
        <w:cantSplit/>
      </w:trPr>
      <w:tc>
        <w:tcPr>
          <w:vMerge/>
        </w:tcPr>
        <w:p/>
      </w:tc>
      <w:tc>
        <w:tcPr>
          <w:tcW w:type="pct" w:w="5000"/>
          <w:vAlign w:val="center"/>
        </w:tcPr>
        <w:p>
          <w:pPr>
            <w:pStyle w:val="CABEZA_PAG_texto"/>
          </w:pPr>
          <w:r>
            <w:t xml:space="preserve">VC Clima y Venti Ampliacion</w:t>
          </w:r>
        </w:p>
      </w:tc>
      <w:tc>
        <w:tcPr>
          <w:tcMar>
            <w:top w:w="17" w:type="dxa"/>
            <w:left w:w="6" w:type="dxa"/>
            <w:bottom w:w="23" w:type="dxa"/>
            <w:right w:w="11" w:type="dxa"/>
          </w:tcMar>
          <w:noWrap/>
          <w:vAlign w:val="center"/>
        </w:tcPr>
        <w:p>
          <w:pPr>
            <w:pStyle w:val="CABEZA_PAG_fecha_valor"/>
          </w:pPr>
          <w:r>
            <w:t xml:space="preserve">Fecha: 08/02/24</w:t>
          </w:r>
        </w:p>
      </w:tc>
    </w:tr>
  </w:tbl>
  <w:p>
    <w:pPr>
      <w:spacing w:after="0" w:line="2" w:lineRule="auto"/>
    </w:pPr>
  </w:p>
  <w:p>
    <w:pPr>
      <w:spacing w:after="10" w:line="100" w:lineRule="auto"/>
    </w:pPr>
    <w:r>
      <w:pict>
        <v:rect style="height:0.28pt" o:hrpct="1000" o:hralign="left" o:hrstd="t" o:hrnoshade="t" o:hr="t" fillcolor="#000000" stroked="f"/>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venAndOddHeaders/>
</w:settings>
</file>

<file path=word/styles.xml><?xml version="1.0" encoding="utf-8"?>
<w:styles xmlns:r="http://schemas.openxmlformats.org/officeDocument/2006/relationships" xmlns:w="http://schemas.openxmlformats.org/wordprocessingml/2006/main">
  <w:style w:type="paragraph" w:default="1" w:styleId="Normal">
    <w:name w:val="Normal"/>
    <w:qFormat/>
    <w:rsid w:val="00174D7E"/>
  </w:style>
  <w:style w:type="paragraph" w:customStyle="1" w:styleId="IND_CAP_1">
    <w:name w:val="IND.CAP.1"/>
    <w:basedOn w:val="Normal"/>
    <w:next w:val="CUERPO_TEXTO"/>
    <w:uiPriority w:val="9"/>
    <w:qFormat/>
    <w:pPr>
      <w:spacing w:after="0" w:line="240" w:lineRule="auto"/>
    </w:pPr>
    <w:rPr>
      <w:rFonts w:ascii="Verdana" w:hAnsi="Verdana" w:cs="Verdana"/>
      <w:sz w:val="18"/>
      <w:b/>
    </w:rPr>
  </w:style>
  <w:style w:type="paragraph" w:customStyle="1" w:styleId="IND_CAP_2">
    <w:name w:val="IND.CAP.2"/>
    <w:basedOn w:val="Normal"/>
    <w:next w:val="CUERPO_TEXTO"/>
    <w:uiPriority w:val="9"/>
    <w:qFormat/>
    <w:pPr>
      <w:spacing w:after="0" w:line="240" w:lineRule="auto"/>
    </w:pPr>
    <w:rPr>
      <w:rFonts w:ascii="Verdana" w:hAnsi="Verdana" w:cs="Verdana"/>
      <w:sz w:val="18"/>
      <w:b/>
    </w:rPr>
  </w:style>
  <w:style w:type="paragraph" w:customStyle="1" w:styleId="CAP_1">
    <w:name w:val="CAP.1"/>
    <w:basedOn w:val="Normal"/>
    <w:next w:val="CUERPO_TEXTO"/>
    <w:uiPriority w:val="9"/>
    <w:qFormat/>
    <w:pPr>
      <w:spacing w:before="119" w:after="62" w:line="240" w:lineRule="auto"/>
    </w:pPr>
    <w:rPr>
      <w:rFonts w:ascii="Verdana" w:hAnsi="Verdana" w:cs="Verdana"/>
      <w:sz w:val="26"/>
      <w:b/>
    </w:rPr>
  </w:style>
  <w:style w:type="paragraph" w:customStyle="1" w:styleId="CUERPO_TEXTO">
    <w:name w:val="CUERPO_TEXTO"/>
    <w:basedOn w:val="Normal"/>
    <w:next w:val="CUERPO_TEXTO"/>
    <w:uiPriority w:val="9"/>
    <w:qFormat/>
    <w:pPr>
      <w:spacing w:after="120" w:line="240" w:lineRule="auto"/>
      <w:jc w:val="both"/>
    </w:pPr>
    <w:rPr>
      <w:rFonts w:ascii="Verdana" w:hAnsi="Verdana" w:cs="Verdana"/>
      <w:sz w:val="18"/>
    </w:rPr>
  </w:style>
  <w:style w:type="paragraph" w:customStyle="1" w:styleId="CUERPO_TEXTO_TABLA">
    <w:name w:val="CUERPO_TEXTO_TABLA"/>
    <w:basedOn w:val="Normal"/>
    <w:next w:val="CUERPO_TEXTO_TABLA"/>
    <w:uiPriority w:val="9"/>
    <w:qFormat/>
    <w:pPr>
      <w:spacing w:after="0" w:line="240" w:lineRule="auto"/>
    </w:pPr>
    <w:rPr>
      <w:rFonts w:ascii="Verdana" w:hAnsi="Verdana" w:cs="Verdana"/>
      <w:sz w:val="18"/>
    </w:rPr>
  </w:style>
  <w:style w:type="paragraph" w:customStyle="1" w:styleId="CAP_2">
    <w:name w:val="CAP.2"/>
    <w:basedOn w:val="Normal"/>
    <w:next w:val="CUERPO_TEXTO"/>
    <w:uiPriority w:val="9"/>
    <w:qFormat/>
    <w:pPr>
      <w:spacing w:before="119" w:after="62" w:line="240" w:lineRule="auto"/>
    </w:pPr>
    <w:rPr>
      <w:rFonts w:ascii="Verdana" w:hAnsi="Verdana" w:cs="Verdana"/>
      <w:sz w:val="22"/>
      <w:b/>
    </w:rPr>
  </w:style>
  <w:style w:type="paragraph" w:customStyle="1" w:styleId="CABEZA_PAG_titulo">
    <w:name w:val="CABEZA_PAG_titulo"/>
    <w:basedOn w:val="Normal"/>
    <w:uiPriority w:val="9"/>
    <w:qFormat/>
    <w:pPr>
      <w:spacing w:after="0" w:line="240" w:lineRule="auto"/>
    </w:pPr>
    <w:rPr>
      <w:rFonts w:ascii="Verdana" w:hAnsi="Verdana" w:cs="Verdana"/>
      <w:sz w:val="30"/>
      <w:b/>
    </w:rPr>
  </w:style>
  <w:style w:type="paragraph" w:customStyle="1" w:styleId="CABEZA_PAG_texto">
    <w:name w:val="CABEZA_PAG_texto"/>
    <w:basedOn w:val="Normal"/>
    <w:uiPriority w:val="9"/>
    <w:qFormat/>
    <w:pPr>
      <w:spacing w:after="0" w:line="240" w:lineRule="auto"/>
    </w:pPr>
    <w:rPr>
      <w:rFonts w:ascii="Verdana" w:hAnsi="Verdana" w:cs="Verdana"/>
      <w:sz w:val="18"/>
    </w:rPr>
  </w:style>
  <w:style w:type="paragraph" w:customStyle="1" w:styleId="CABEZA_PAG_fecha_valor">
    <w:name w:val="CABEZA_PAG_fecha_valor"/>
    <w:basedOn w:val="Normal"/>
    <w:uiPriority w:val="9"/>
    <w:qFormat/>
    <w:pPr>
      <w:spacing w:after="0" w:line="240" w:lineRule="auto"/>
    </w:pPr>
    <w:rPr>
      <w:rFonts w:ascii="Verdana" w:hAnsi="Verdana" w:cs="Verdana"/>
      <w:sz w:val="16"/>
    </w:rPr>
  </w:style>
  <w:style w:type="paragraph" w:customStyle="1" w:styleId="PIE_PAG">
    <w:name w:val="PIE_PAG"/>
    <w:basedOn w:val="Normal"/>
    <w:next w:val="PIE_PAG"/>
    <w:uiPriority w:val="9"/>
    <w:qFormat/>
    <w:pPr>
      <w:spacing w:after="0" w:line="240" w:lineRule="auto"/>
      <w:jc w:val="right"/>
    </w:pPr>
    <w:rPr>
      <w:rFonts w:ascii="Verdana" w:hAnsi="Verdana" w:cs="Verdana"/>
      <w:sz w:val="18"/>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image" Target="media/image5.bmp"/><Relationship Id="header0" Type="http://schemas.openxmlformats.org/officeDocument/2006/relationships/header" Target="header0.xml"/><Relationship Id="header1" Type="http://schemas.openxmlformats.org/officeDocument/2006/relationships/header" Target="header1.xml"/><Relationship Id="footer0" Type="http://schemas.openxmlformats.org/officeDocument/2006/relationships/footer" Target="footer0.xml"/><Relationship Id="footer1" Type="http://schemas.openxmlformats.org/officeDocument/2006/relationships/footer" Target="footer1.xml"/></Relationships>
</file>

<file path=word/_rels/footer0.xml.rels><?xml version="1.0" encoding="utf-8" standalone="yes"?>
<Relationships xmlns="http://schemas.openxmlformats.org/package/2006/relationships"><Relationship Id="rId5" Type="http://schemas.openxmlformats.org/officeDocument/2006/relationships/image" Target="media/image5.bmp"/></Relationships>
</file>

<file path=word/_rels/footer1.xml.rels><?xml version="1.0" encoding="utf-8" standalone="yes"?>
<Relationships xmlns="http://schemas.openxmlformats.org/package/2006/relationships"><Relationship Id="rId5" Type="http://schemas.openxmlformats.org/officeDocument/2006/relationships/image" Target="media/image5.bmp"/></Relationships>
</file>

<file path=word/_rels/header0.xml.rels><?xml version="1.0" encoding="utf-8" standalone="yes"?>
<Relationships xmlns="http://schemas.openxmlformats.org/package/2006/relationships"><Relationship Id="rId5" Type="http://schemas.openxmlformats.org/officeDocument/2006/relationships/image" Target="media/image5.bmp"/></Relationships>
</file>

<file path=word/_rels/header1.xml.rels><?xml version="1.0" encoding="utf-8" standalone="yes"?>
<Relationships xmlns="http://schemas.openxmlformats.org/package/2006/relationships"><Relationship Id="rId5" Type="http://schemas.openxmlformats.org/officeDocument/2006/relationships/image" Target="media/image5.bmp"/></Relationships>
</file>